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Layout w:type="fixed"/>
        <w:tblCellMar>
          <w:top w:w="80" w:type="dxa"/>
          <w:left w:w="59" w:type="dxa"/>
          <w:bottom w:w="80" w:type="dxa"/>
          <w:right w:w="80" w:type="dxa"/>
        </w:tblCellMar>
        <w:tblLook w:val="04A0" w:firstRow="1" w:lastRow="0" w:firstColumn="1" w:lastColumn="0" w:noHBand="0" w:noVBand="1"/>
      </w:tblPr>
      <w:tblGrid>
        <w:gridCol w:w="3532"/>
        <w:gridCol w:w="6100"/>
      </w:tblGrid>
      <w:tr w:rsidR="0061077B" w:rsidRPr="008A7527" w14:paraId="595E9E38" w14:textId="77777777" w:rsidTr="00D96FFF">
        <w:trPr>
          <w:trHeight w:val="279"/>
          <w:tblHeader/>
        </w:trPr>
        <w:tc>
          <w:tcPr>
            <w:tcW w:w="9632" w:type="dxa"/>
            <w:gridSpan w:val="2"/>
            <w:tcBorders>
              <w:top w:val="single" w:sz="2" w:space="0" w:color="000001"/>
              <w:left w:val="single" w:sz="2" w:space="0" w:color="000001"/>
              <w:bottom w:val="single" w:sz="4" w:space="0" w:color="000001"/>
              <w:right w:val="single" w:sz="2" w:space="0" w:color="000001"/>
            </w:tcBorders>
            <w:shd w:val="clear" w:color="auto" w:fill="2BD0D2"/>
            <w:tcMar>
              <w:left w:w="59" w:type="dxa"/>
            </w:tcMar>
          </w:tcPr>
          <w:p w14:paraId="4128E825" w14:textId="0028335D" w:rsidR="0061077B" w:rsidRPr="008A7527" w:rsidRDefault="00954D32" w:rsidP="005C2AB4">
            <w:pPr>
              <w:pStyle w:val="TableStyle1"/>
              <w:rPr>
                <w:rFonts w:ascii="Calibri" w:hAnsi="Calibri" w:cs="Calibri"/>
              </w:rPr>
            </w:pPr>
            <w:r w:rsidRPr="008A7527">
              <w:rPr>
                <w:rFonts w:ascii="Calibri" w:eastAsia="Arial Unicode MS" w:hAnsi="Calibri" w:cs="Calibri"/>
                <w:color w:val="FF0000"/>
              </w:rPr>
              <w:t xml:space="preserve">Good </w:t>
            </w:r>
            <w:r w:rsidR="005C2AB4" w:rsidRPr="008A7527">
              <w:rPr>
                <w:rFonts w:ascii="Calibri" w:eastAsia="Arial Unicode MS" w:hAnsi="Calibri" w:cs="Calibri"/>
                <w:color w:val="FF0000"/>
              </w:rPr>
              <w:t xml:space="preserve"> Practice </w:t>
            </w:r>
            <w:r w:rsidR="00841A42" w:rsidRPr="008A7527">
              <w:rPr>
                <w:rFonts w:ascii="Calibri" w:eastAsia="Arial Unicode MS" w:hAnsi="Calibri" w:cs="Calibri"/>
                <w:color w:val="FF0000"/>
              </w:rPr>
              <w:t xml:space="preserve">General information </w:t>
            </w:r>
          </w:p>
        </w:tc>
      </w:tr>
      <w:tr w:rsidR="0061077B" w:rsidRPr="008A7527" w14:paraId="27D3E541" w14:textId="77777777" w:rsidTr="00D96FFF">
        <w:trPr>
          <w:trHeight w:val="279"/>
        </w:trPr>
        <w:tc>
          <w:tcPr>
            <w:tcW w:w="3532"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1DE8AED3" w14:textId="77777777" w:rsidR="0061077B" w:rsidRPr="008A7527" w:rsidRDefault="00841A42">
            <w:pPr>
              <w:pStyle w:val="TableStyle1"/>
              <w:rPr>
                <w:rFonts w:ascii="Calibri" w:hAnsi="Calibri" w:cs="Calibri"/>
              </w:rPr>
            </w:pPr>
            <w:r w:rsidRPr="008A7527">
              <w:rPr>
                <w:rFonts w:ascii="Calibri" w:eastAsia="Arial Unicode MS" w:hAnsi="Calibri" w:cs="Calibri"/>
              </w:rPr>
              <w:t xml:space="preserve">Title </w:t>
            </w:r>
          </w:p>
        </w:tc>
        <w:tc>
          <w:tcPr>
            <w:tcW w:w="6100"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47A15C32" w14:textId="77777777" w:rsidR="004718DD" w:rsidRPr="004718DD" w:rsidRDefault="004718DD" w:rsidP="004718DD">
            <w:pPr>
              <w:shd w:val="clear" w:color="auto" w:fill="FFFFFF"/>
              <w:spacing w:after="75" w:line="360" w:lineRule="atLeast"/>
              <w:outlineLvl w:val="0"/>
              <w:rPr>
                <w:rFonts w:ascii="Calibri" w:eastAsia="Times New Roman" w:hAnsi="Calibri"/>
                <w:b/>
                <w:bCs/>
                <w:color w:val="000000" w:themeColor="text1"/>
                <w:kern w:val="36"/>
                <w:szCs w:val="32"/>
                <w:lang w:eastAsia="el-GR"/>
              </w:rPr>
            </w:pPr>
            <w:r w:rsidRPr="004718DD">
              <w:rPr>
                <w:rFonts w:ascii="Calibri" w:eastAsia="Times New Roman" w:hAnsi="Calibri"/>
                <w:b/>
                <w:bCs/>
                <w:color w:val="000000" w:themeColor="text1"/>
                <w:kern w:val="36"/>
                <w:szCs w:val="32"/>
                <w:lang w:eastAsia="el-GR"/>
              </w:rPr>
              <w:t>From Neighbours to Citizens: the Barcelona Interculturality Plan</w:t>
            </w:r>
          </w:p>
          <w:p w14:paraId="02879E63" w14:textId="27281459" w:rsidR="00A9399B" w:rsidRPr="008A7527" w:rsidRDefault="00A9399B">
            <w:pPr>
              <w:rPr>
                <w:rFonts w:ascii="Calibri" w:hAnsi="Calibri" w:cs="Calibri"/>
                <w:b/>
              </w:rPr>
            </w:pPr>
          </w:p>
        </w:tc>
      </w:tr>
      <w:tr w:rsidR="0061077B" w:rsidRPr="008A7527" w14:paraId="614FD333" w14:textId="77777777" w:rsidTr="00D96FFF">
        <w:trPr>
          <w:trHeight w:val="47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070EA551" w14:textId="77777777" w:rsidR="00D96FFF" w:rsidRPr="008A7527" w:rsidRDefault="00841A42">
            <w:pPr>
              <w:pStyle w:val="TableStyle1"/>
              <w:rPr>
                <w:rFonts w:ascii="Calibri" w:eastAsia="Arial Unicode MS" w:hAnsi="Calibri" w:cs="Calibri"/>
              </w:rPr>
            </w:pPr>
            <w:r w:rsidRPr="008A7527">
              <w:rPr>
                <w:rFonts w:ascii="Calibri" w:eastAsia="Arial Unicode MS" w:hAnsi="Calibri" w:cs="Calibri"/>
              </w:rPr>
              <w:t xml:space="preserve">Country, </w:t>
            </w:r>
          </w:p>
          <w:p w14:paraId="57E8CF78" w14:textId="77777777" w:rsidR="0061077B" w:rsidRPr="008A7527" w:rsidRDefault="00D96FFF">
            <w:pPr>
              <w:pStyle w:val="TableStyle1"/>
              <w:rPr>
                <w:rFonts w:ascii="Calibri" w:hAnsi="Calibri" w:cs="Calibri"/>
                <w:b w:val="0"/>
              </w:rPr>
            </w:pPr>
            <w:r w:rsidRPr="008A7527">
              <w:rPr>
                <w:rFonts w:ascii="Calibri" w:eastAsia="Arial Unicode MS" w:hAnsi="Calibri" w:cs="Calibri"/>
                <w:b w:val="0"/>
                <w:sz w:val="22"/>
              </w:rPr>
              <w:t>(</w:t>
            </w:r>
            <w:r w:rsidR="00841A42" w:rsidRPr="008A7527">
              <w:rPr>
                <w:rFonts w:ascii="Calibri" w:eastAsia="Arial Unicode MS" w:hAnsi="Calibri" w:cs="Calibri"/>
                <w:b w:val="0"/>
                <w:sz w:val="22"/>
              </w:rPr>
              <w:t>region and municipality of implementation</w:t>
            </w:r>
            <w:r w:rsidRPr="008A7527">
              <w:rPr>
                <w:rFonts w:ascii="Calibri" w:eastAsia="Arial Unicode MS" w:hAnsi="Calibri" w:cs="Calibri"/>
                <w:b w:val="0"/>
                <w:sz w:val="22"/>
              </w:rPr>
              <w:t>)</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96C0D88" w14:textId="0BF11C57" w:rsidR="0061077B" w:rsidRPr="004718DD" w:rsidRDefault="004718DD" w:rsidP="00D96FFF">
            <w:pPr>
              <w:rPr>
                <w:rFonts w:ascii="Calibri" w:hAnsi="Calibri" w:cs="Calibri"/>
              </w:rPr>
            </w:pPr>
            <w:r>
              <w:rPr>
                <w:rFonts w:ascii="Calibri" w:hAnsi="Calibri" w:cs="Calibri"/>
              </w:rPr>
              <w:t>Spain</w:t>
            </w:r>
          </w:p>
        </w:tc>
      </w:tr>
      <w:tr w:rsidR="0061077B" w:rsidRPr="008A7527" w14:paraId="49050F69" w14:textId="77777777" w:rsidTr="00D96FFF">
        <w:trPr>
          <w:trHeight w:val="47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4E663F97" w14:textId="77777777" w:rsidR="0061077B" w:rsidRPr="008A7527" w:rsidRDefault="00841A42">
            <w:pPr>
              <w:pStyle w:val="TableStyle1"/>
              <w:rPr>
                <w:rFonts w:ascii="Calibri" w:hAnsi="Calibri" w:cs="Calibri"/>
              </w:rPr>
            </w:pPr>
            <w:r w:rsidRPr="008A7527">
              <w:rPr>
                <w:rFonts w:ascii="Calibri" w:hAnsi="Calibri" w:cs="Calibri"/>
              </w:rPr>
              <w:t xml:space="preserve">Organisation </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43A26B8E" w14:textId="1EEB52F6" w:rsidR="0061077B" w:rsidRPr="008A7527" w:rsidRDefault="004718DD">
            <w:pPr>
              <w:rPr>
                <w:rFonts w:ascii="Calibri" w:hAnsi="Calibri" w:cs="Calibri"/>
              </w:rPr>
            </w:pPr>
            <w:r>
              <w:rPr>
                <w:rFonts w:ascii="Georgia" w:hAnsi="Georgia"/>
                <w:color w:val="333333"/>
                <w:sz w:val="20"/>
                <w:szCs w:val="20"/>
                <w:shd w:val="clear" w:color="auto" w:fill="FFFFFF"/>
              </w:rPr>
              <w:t>Barcelona City Council</w:t>
            </w:r>
          </w:p>
        </w:tc>
      </w:tr>
      <w:tr w:rsidR="0061077B" w:rsidRPr="008A7527" w14:paraId="6A5DC47C" w14:textId="77777777" w:rsidTr="00D96FFF">
        <w:trPr>
          <w:trHeight w:val="279"/>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22D0D67" w14:textId="77777777" w:rsidR="0061077B" w:rsidRPr="008A7527" w:rsidRDefault="00841A42">
            <w:pPr>
              <w:pStyle w:val="TableStyle1"/>
              <w:rPr>
                <w:rFonts w:ascii="Calibri" w:hAnsi="Calibri" w:cs="Calibri"/>
              </w:rPr>
            </w:pPr>
            <w:r w:rsidRPr="008A7527">
              <w:rPr>
                <w:rFonts w:ascii="Calibri" w:eastAsia="Arial Unicode MS" w:hAnsi="Calibri" w:cs="Calibri"/>
              </w:rPr>
              <w:t xml:space="preserve">Timeframe </w:t>
            </w:r>
          </w:p>
          <w:p w14:paraId="75681596" w14:textId="77777777" w:rsidR="0061077B" w:rsidRPr="008A7527" w:rsidRDefault="00D96FFF" w:rsidP="00D96FFF">
            <w:pPr>
              <w:pStyle w:val="TableStyle1"/>
              <w:rPr>
                <w:rFonts w:ascii="Calibri" w:hAnsi="Calibri" w:cs="Calibri"/>
                <w:b w:val="0"/>
              </w:rPr>
            </w:pPr>
            <w:r w:rsidRPr="008A7527">
              <w:rPr>
                <w:rFonts w:ascii="Calibri" w:eastAsia="Arial Unicode MS" w:hAnsi="Calibri" w:cs="Calibri"/>
                <w:b w:val="0"/>
                <w:sz w:val="20"/>
              </w:rPr>
              <w:t>(</w:t>
            </w:r>
            <w:r w:rsidR="00841A42" w:rsidRPr="008A7527">
              <w:rPr>
                <w:rFonts w:ascii="Calibri" w:eastAsia="Arial Unicode MS" w:hAnsi="Calibri" w:cs="Calibri"/>
                <w:b w:val="0"/>
                <w:sz w:val="20"/>
              </w:rPr>
              <w:t>start date</w:t>
            </w:r>
            <w:r w:rsidRPr="008A7527">
              <w:rPr>
                <w:rFonts w:ascii="Calibri" w:eastAsia="Arial Unicode MS" w:hAnsi="Calibri" w:cs="Calibri"/>
                <w:b w:val="0"/>
                <w:sz w:val="20"/>
              </w:rPr>
              <w:t xml:space="preserve">, </w:t>
            </w:r>
            <w:r w:rsidR="00841A42" w:rsidRPr="008A7527">
              <w:rPr>
                <w:rFonts w:ascii="Calibri" w:eastAsia="Arial Unicode MS" w:hAnsi="Calibri" w:cs="Calibri"/>
                <w:b w:val="0"/>
                <w:sz w:val="20"/>
              </w:rPr>
              <w:t>end date</w:t>
            </w:r>
            <w:r w:rsidRPr="008A7527">
              <w:rPr>
                <w:rFonts w:ascii="Calibri" w:eastAsia="Arial Unicode MS" w:hAnsi="Calibri" w:cs="Calibri"/>
                <w:b w:val="0"/>
                <w:sz w:val="20"/>
              </w:rPr>
              <w:t xml:space="preserve"> or </w:t>
            </w:r>
            <w:r w:rsidR="00841A42" w:rsidRPr="008A7527">
              <w:rPr>
                <w:rFonts w:ascii="Calibri" w:eastAsia="Arial Unicode MS" w:hAnsi="Calibri" w:cs="Calibri"/>
                <w:b w:val="0"/>
                <w:sz w:val="20"/>
              </w:rPr>
              <w:t>ongoing</w:t>
            </w:r>
            <w:r w:rsidRPr="008A7527">
              <w:rPr>
                <w:rFonts w:ascii="Calibri" w:eastAsia="Arial Unicode MS" w:hAnsi="Calibri" w:cs="Calibri"/>
                <w:b w:val="0"/>
                <w:sz w:val="20"/>
              </w:rPr>
              <w:t>)</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35110E49" w14:textId="07B2A727" w:rsidR="0061077B" w:rsidRPr="008A7527" w:rsidRDefault="004718DD">
            <w:pPr>
              <w:rPr>
                <w:rFonts w:ascii="Calibri" w:hAnsi="Calibri" w:cs="Calibri"/>
              </w:rPr>
            </w:pPr>
            <w:r>
              <w:rPr>
                <w:rFonts w:ascii="Calibri" w:hAnsi="Calibri" w:cs="Calibri"/>
              </w:rPr>
              <w:t>2008</w:t>
            </w:r>
          </w:p>
        </w:tc>
      </w:tr>
      <w:tr w:rsidR="0061077B" w:rsidRPr="008A7527" w14:paraId="3239F1F8" w14:textId="77777777" w:rsidTr="00D96FFF">
        <w:trPr>
          <w:trHeight w:val="488"/>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A47AB34" w14:textId="77777777" w:rsidR="0061077B" w:rsidRPr="008A7527" w:rsidRDefault="00841A42">
            <w:pPr>
              <w:pStyle w:val="TableStyle1"/>
              <w:rPr>
                <w:rFonts w:ascii="Calibri" w:hAnsi="Calibri" w:cs="Calibri"/>
              </w:rPr>
            </w:pPr>
            <w:r w:rsidRPr="008A7527">
              <w:rPr>
                <w:rFonts w:ascii="Calibri" w:eastAsia="Arial Unicode MS" w:hAnsi="Calibri" w:cs="Calibri"/>
              </w:rPr>
              <w:t xml:space="preserve">Level of implementation </w:t>
            </w:r>
            <w:r w:rsidRPr="008A7527">
              <w:rPr>
                <w:rFonts w:ascii="Calibri" w:eastAsia="Arial Unicode MS" w:hAnsi="Calibri" w:cs="Calibri"/>
                <w:b w:val="0"/>
                <w:sz w:val="22"/>
              </w:rPr>
              <w:t>(local/regional/national/transnational/other)</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A7FC1C9" w14:textId="14EA5D79" w:rsidR="0061077B" w:rsidRPr="008A7527" w:rsidRDefault="008A7527" w:rsidP="000E0E31">
            <w:pPr>
              <w:rPr>
                <w:rFonts w:ascii="Calibri" w:hAnsi="Calibri" w:cs="Calibri"/>
              </w:rPr>
            </w:pPr>
            <w:r w:rsidRPr="008A7527">
              <w:rPr>
                <w:rFonts w:ascii="Calibri" w:hAnsi="Calibri" w:cs="Calibri"/>
              </w:rPr>
              <w:t>National</w:t>
            </w:r>
          </w:p>
        </w:tc>
      </w:tr>
      <w:tr w:rsidR="0061077B" w:rsidRPr="004718DD" w14:paraId="5AED77EC" w14:textId="77777777" w:rsidTr="00D96FFF">
        <w:trPr>
          <w:trHeight w:val="556"/>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7404888A" w14:textId="77777777" w:rsidR="0061077B" w:rsidRPr="008A7527" w:rsidRDefault="00841A42">
            <w:pPr>
              <w:pStyle w:val="TableStyle1"/>
              <w:rPr>
                <w:rFonts w:ascii="Calibri" w:hAnsi="Calibri" w:cs="Calibri"/>
              </w:rPr>
            </w:pPr>
            <w:r w:rsidRPr="008A7527">
              <w:rPr>
                <w:rFonts w:ascii="Calibri" w:eastAsia="Arial Unicode MS" w:hAnsi="Calibri" w:cs="Calibri"/>
              </w:rPr>
              <w:t xml:space="preserve">Webpage or other online info </w:t>
            </w:r>
            <w:r w:rsidRPr="008A7527">
              <w:rPr>
                <w:rFonts w:ascii="Calibri" w:eastAsia="Arial Unicode MS" w:hAnsi="Calibri" w:cs="Calibri"/>
                <w:b w:val="0"/>
                <w:sz w:val="20"/>
              </w:rPr>
              <w:t xml:space="preserve">(link) </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6CF700FA" w14:textId="2AC0942E" w:rsidR="00C65A6B" w:rsidRPr="003A0E6F" w:rsidRDefault="004718DD" w:rsidP="003F27BD">
            <w:pPr>
              <w:rPr>
                <w:rFonts w:ascii="Calibri" w:hAnsi="Calibri" w:cs="Calibri"/>
                <w:lang w:val="en-GB"/>
              </w:rPr>
            </w:pPr>
            <w:r w:rsidRPr="003A0E6F">
              <w:rPr>
                <w:rFonts w:ascii="Calibri" w:hAnsi="Calibri" w:cs="Calibri"/>
                <w:lang w:val="en-GB"/>
              </w:rPr>
              <w:t>http://ajuntament.barcelona.cat/bcnacciointercultural/en/</w:t>
            </w:r>
          </w:p>
        </w:tc>
      </w:tr>
      <w:tr w:rsidR="0061077B" w:rsidRPr="008A7527" w14:paraId="461B87CE" w14:textId="77777777" w:rsidTr="00D96FFF">
        <w:trPr>
          <w:trHeight w:val="48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31E715F" w14:textId="77777777" w:rsidR="0061077B" w:rsidRPr="008A7527" w:rsidRDefault="005C2AB4">
            <w:pPr>
              <w:pStyle w:val="TableStyle1"/>
              <w:rPr>
                <w:rFonts w:ascii="Calibri" w:hAnsi="Calibri" w:cs="Calibri"/>
                <w:color w:val="00000A"/>
              </w:rPr>
            </w:pPr>
            <w:r w:rsidRPr="008A7527">
              <w:rPr>
                <w:rFonts w:ascii="Calibri" w:hAnsi="Calibri" w:cs="Calibri"/>
                <w:color w:val="FF0000"/>
              </w:rPr>
              <w:t>Contact Details</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2DAC4D3A" w14:textId="0870AA16" w:rsidR="00D96FFF" w:rsidRPr="008A7527" w:rsidRDefault="00F470B8" w:rsidP="002C7FB1">
            <w:pPr>
              <w:rPr>
                <w:rFonts w:ascii="Calibri" w:hAnsi="Calibri" w:cs="Calibri"/>
              </w:rPr>
            </w:pPr>
            <w:r w:rsidRPr="008A7527">
              <w:rPr>
                <w:rFonts w:ascii="Calibri" w:hAnsi="Calibri" w:cs="Calibri"/>
              </w:rPr>
              <w:t xml:space="preserve"> </w:t>
            </w:r>
            <w:proofErr w:type="spellStart"/>
            <w:r w:rsidR="00B87DE5" w:rsidRPr="00B87DE5">
              <w:rPr>
                <w:rFonts w:ascii="Arial" w:hAnsi="Arial" w:cs="Arial"/>
                <w:color w:val="000000" w:themeColor="text1"/>
              </w:rPr>
              <w:t>projectesinterculturals</w:t>
            </w:r>
            <w:proofErr w:type="spellEnd"/>
            <w:r w:rsidR="00B87DE5" w:rsidRPr="00B87DE5">
              <w:rPr>
                <w:rFonts w:ascii="Arial" w:hAnsi="Arial" w:cs="Arial"/>
                <w:color w:val="000000" w:themeColor="text1"/>
              </w:rPr>
              <w:t xml:space="preserve"> @bcn.cat</w:t>
            </w:r>
          </w:p>
        </w:tc>
      </w:tr>
      <w:tr w:rsidR="0061077B" w:rsidRPr="008A7527" w14:paraId="7FD7C6D8" w14:textId="77777777" w:rsidTr="00D96FFF">
        <w:trPr>
          <w:trHeight w:val="848"/>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935CC98" w14:textId="43DB386C" w:rsidR="0061077B" w:rsidRPr="008A7527" w:rsidRDefault="00954D32" w:rsidP="005C2AB4">
            <w:pPr>
              <w:pStyle w:val="TableStyle1"/>
              <w:rPr>
                <w:rFonts w:ascii="Calibri" w:hAnsi="Calibri" w:cs="Calibri"/>
              </w:rPr>
            </w:pPr>
            <w:r w:rsidRPr="008A7527">
              <w:rPr>
                <w:rFonts w:ascii="Calibri" w:eastAsia="Arial Unicode MS" w:hAnsi="Calibri" w:cs="Calibri"/>
                <w:color w:val="FF0000"/>
              </w:rPr>
              <w:t>B</w:t>
            </w:r>
            <w:r w:rsidR="005C2AB4" w:rsidRPr="008A7527">
              <w:rPr>
                <w:rFonts w:ascii="Calibri" w:eastAsia="Arial Unicode MS" w:hAnsi="Calibri" w:cs="Calibri"/>
                <w:color w:val="FF0000"/>
              </w:rPr>
              <w:t xml:space="preserve">rief description </w:t>
            </w:r>
            <w:r w:rsidR="00841A42" w:rsidRPr="008A7527">
              <w:rPr>
                <w:rFonts w:ascii="Calibri" w:eastAsia="Arial Unicode MS" w:hAnsi="Calibri" w:cs="Calibri"/>
                <w:b w:val="0"/>
                <w:color w:val="FF0000"/>
                <w:sz w:val="22"/>
              </w:rPr>
              <w:t>(max 500 characters</w:t>
            </w:r>
            <w:r w:rsidR="00841A42" w:rsidRPr="008A7527">
              <w:rPr>
                <w:rFonts w:ascii="Calibri" w:eastAsia="Arial Unicode MS" w:hAnsi="Calibri" w:cs="Calibri"/>
                <w:b w:val="0"/>
                <w:sz w:val="22"/>
              </w:rPr>
              <w:t>)</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6B1AEC65" w14:textId="0F74F7D1" w:rsidR="003A0E6F" w:rsidRPr="00FD602E" w:rsidRDefault="003A0E6F" w:rsidP="00FD602E">
            <w:pPr>
              <w:pStyle w:val="NormalWeb"/>
              <w:spacing w:before="300" w:beforeAutospacing="0" w:after="150" w:afterAutospacing="0"/>
              <w:jc w:val="both"/>
              <w:textAlignment w:val="baseline"/>
              <w:rPr>
                <w:rFonts w:ascii="Calibri" w:hAnsi="Calibri" w:cs="Calibri"/>
                <w:color w:val="000000" w:themeColor="text1"/>
              </w:rPr>
            </w:pPr>
            <w:r w:rsidRPr="00FD602E">
              <w:rPr>
                <w:rFonts w:ascii="Calibri" w:hAnsi="Calibri" w:cs="Calibri"/>
                <w:color w:val="000000" w:themeColor="text1"/>
              </w:rPr>
              <w:t>Intended to serve as a road-map for the Council’s desire to address the challenges of “coexistence in diversity in Barcelona,</w:t>
            </w:r>
            <w:r w:rsidRPr="00FD602E">
              <w:rPr>
                <w:rFonts w:ascii="Calibri" w:hAnsi="Calibri" w:cs="Calibri"/>
                <w:color w:val="000000" w:themeColor="text1"/>
              </w:rPr>
              <w:t xml:space="preserve"> the </w:t>
            </w:r>
            <w:r w:rsidR="002C7FB1" w:rsidRPr="00FD602E">
              <w:rPr>
                <w:rFonts w:ascii="Calibri" w:hAnsi="Calibri" w:cs="Calibri"/>
                <w:color w:val="000000" w:themeColor="text1"/>
              </w:rPr>
              <w:t xml:space="preserve">City Council promotes a set of actions for fostering interculturality. These actions are part of the Barcelona Interculturality </w:t>
            </w:r>
            <w:proofErr w:type="spellStart"/>
            <w:r w:rsidR="002C7FB1" w:rsidRPr="00FD602E">
              <w:rPr>
                <w:rFonts w:ascii="Calibri" w:hAnsi="Calibri" w:cs="Calibri"/>
                <w:color w:val="000000" w:themeColor="text1"/>
              </w:rPr>
              <w:t>Programme</w:t>
            </w:r>
            <w:proofErr w:type="spellEnd"/>
            <w:r w:rsidR="002C7FB1" w:rsidRPr="00FD602E">
              <w:rPr>
                <w:rFonts w:ascii="Calibri" w:hAnsi="Calibri" w:cs="Calibri"/>
                <w:color w:val="000000" w:themeColor="text1"/>
              </w:rPr>
              <w:t>.</w:t>
            </w:r>
            <w:r w:rsidRPr="00FD602E">
              <w:rPr>
                <w:rFonts w:ascii="Calibri" w:hAnsi="Calibri" w:cs="Calibri"/>
                <w:color w:val="000000" w:themeColor="text1"/>
              </w:rPr>
              <w:t xml:space="preserve"> Emphasis is given</w:t>
            </w:r>
            <w:r w:rsidRPr="00FD602E">
              <w:rPr>
                <w:rFonts w:ascii="Calibri" w:hAnsi="Calibri" w:cs="Calibri"/>
                <w:color w:val="000000" w:themeColor="text1"/>
              </w:rPr>
              <w:t xml:space="preserve"> on the relationships and interaction between citizens, a fundamental and integrated part of city practice across all departments and services.</w:t>
            </w:r>
          </w:p>
          <w:p w14:paraId="26D1D65B" w14:textId="6DEA7E36" w:rsidR="002C7FB1" w:rsidRPr="00FD602E" w:rsidRDefault="003A0E6F" w:rsidP="00FD602E">
            <w:pPr>
              <w:spacing w:before="300" w:after="150"/>
              <w:jc w:val="both"/>
              <w:textAlignment w:val="baseline"/>
              <w:rPr>
                <w:rFonts w:ascii="Calibri" w:eastAsia="Times New Roman" w:hAnsi="Calibri" w:cs="Calibri"/>
                <w:color w:val="000000" w:themeColor="text1"/>
                <w:lang w:eastAsia="el-GR"/>
              </w:rPr>
            </w:pPr>
            <w:r w:rsidRPr="00FD602E">
              <w:rPr>
                <w:rFonts w:ascii="Calibri" w:eastAsia="Times New Roman" w:hAnsi="Calibri" w:cs="Calibri"/>
                <w:color w:val="000000" w:themeColor="text1"/>
                <w:lang w:eastAsia="el-GR"/>
              </w:rPr>
              <w:t>The</w:t>
            </w:r>
            <w:r w:rsidR="002C7FB1" w:rsidRPr="00FD602E">
              <w:rPr>
                <w:rFonts w:ascii="Calibri" w:eastAsia="Times New Roman" w:hAnsi="Calibri" w:cs="Calibri"/>
                <w:color w:val="000000" w:themeColor="text1"/>
                <w:lang w:eastAsia="el-GR"/>
              </w:rPr>
              <w:t xml:space="preserve"> Interculturality </w:t>
            </w:r>
            <w:proofErr w:type="spellStart"/>
            <w:r w:rsidR="002C7FB1" w:rsidRPr="00FD602E">
              <w:rPr>
                <w:rFonts w:ascii="Calibri" w:eastAsia="Times New Roman" w:hAnsi="Calibri" w:cs="Calibri"/>
                <w:color w:val="000000" w:themeColor="text1"/>
                <w:lang w:eastAsia="el-GR"/>
              </w:rPr>
              <w:t>Programme</w:t>
            </w:r>
            <w:proofErr w:type="spellEnd"/>
            <w:r w:rsidR="002C7FB1" w:rsidRPr="00FD602E">
              <w:rPr>
                <w:rFonts w:ascii="Calibri" w:eastAsia="Times New Roman" w:hAnsi="Calibri" w:cs="Calibri"/>
                <w:color w:val="000000" w:themeColor="text1"/>
                <w:lang w:eastAsia="el-GR"/>
              </w:rPr>
              <w:t xml:space="preserve"> aims to:</w:t>
            </w:r>
          </w:p>
          <w:p w14:paraId="5B193175" w14:textId="77777777" w:rsidR="002C7FB1" w:rsidRPr="00FD602E" w:rsidRDefault="002C7FB1" w:rsidP="00FD602E">
            <w:pPr>
              <w:numPr>
                <w:ilvl w:val="0"/>
                <w:numId w:val="17"/>
              </w:numPr>
              <w:ind w:left="374" w:hanging="357"/>
              <w:jc w:val="both"/>
              <w:textAlignment w:val="baseline"/>
              <w:rPr>
                <w:rFonts w:ascii="Calibri" w:eastAsia="Times New Roman" w:hAnsi="Calibri" w:cs="Calibri"/>
                <w:color w:val="000000" w:themeColor="text1"/>
                <w:lang w:eastAsia="el-GR"/>
              </w:rPr>
            </w:pPr>
            <w:r w:rsidRPr="00FD602E">
              <w:rPr>
                <w:rFonts w:ascii="Calibri" w:eastAsia="Times New Roman" w:hAnsi="Calibri" w:cs="Calibri"/>
                <w:color w:val="000000" w:themeColor="text1"/>
                <w:lang w:eastAsia="el-GR"/>
              </w:rPr>
              <w:t>Create and promote opportunities for fostering dialogue and intercultural relations.</w:t>
            </w:r>
          </w:p>
          <w:p w14:paraId="708B2B85" w14:textId="77777777" w:rsidR="002C7FB1" w:rsidRPr="00FD602E" w:rsidRDefault="002C7FB1" w:rsidP="00FD602E">
            <w:pPr>
              <w:numPr>
                <w:ilvl w:val="0"/>
                <w:numId w:val="17"/>
              </w:numPr>
              <w:ind w:left="374" w:hanging="357"/>
              <w:jc w:val="both"/>
              <w:textAlignment w:val="baseline"/>
              <w:rPr>
                <w:rFonts w:ascii="Calibri" w:eastAsia="Times New Roman" w:hAnsi="Calibri" w:cs="Calibri"/>
                <w:color w:val="000000" w:themeColor="text1"/>
                <w:lang w:eastAsia="el-GR"/>
              </w:rPr>
            </w:pPr>
            <w:r w:rsidRPr="00FD602E">
              <w:rPr>
                <w:rFonts w:ascii="Calibri" w:eastAsia="Times New Roman" w:hAnsi="Calibri" w:cs="Calibri"/>
                <w:color w:val="000000" w:themeColor="text1"/>
                <w:lang w:eastAsia="el-GR"/>
              </w:rPr>
              <w:t>Raise awareness among citizens and work towards removing obstacles that hinder this dialogue and intercultural relations.</w:t>
            </w:r>
          </w:p>
          <w:p w14:paraId="0560B89B" w14:textId="77777777" w:rsidR="003A0E6F" w:rsidRPr="00FD602E" w:rsidRDefault="002C7FB1" w:rsidP="00FD602E">
            <w:pPr>
              <w:numPr>
                <w:ilvl w:val="0"/>
                <w:numId w:val="17"/>
              </w:numPr>
              <w:ind w:left="374" w:hanging="357"/>
              <w:jc w:val="both"/>
              <w:textAlignment w:val="baseline"/>
              <w:rPr>
                <w:rFonts w:ascii="Calibri" w:eastAsia="Times New Roman" w:hAnsi="Calibri" w:cs="Calibri"/>
                <w:color w:val="000000" w:themeColor="text1"/>
                <w:lang w:eastAsia="el-GR"/>
              </w:rPr>
            </w:pPr>
            <w:r w:rsidRPr="00FD602E">
              <w:rPr>
                <w:rFonts w:ascii="Calibri" w:eastAsia="Times New Roman" w:hAnsi="Calibri" w:cs="Calibri"/>
                <w:color w:val="000000" w:themeColor="text1"/>
                <w:lang w:eastAsia="el-GR"/>
              </w:rPr>
              <w:t>Foster knowledge of the city's cultural diversity.</w:t>
            </w:r>
          </w:p>
          <w:p w14:paraId="07B1989F" w14:textId="76430D43" w:rsidR="002C7FB1" w:rsidRPr="00FD602E" w:rsidRDefault="002C7FB1" w:rsidP="00FD602E">
            <w:pPr>
              <w:numPr>
                <w:ilvl w:val="0"/>
                <w:numId w:val="17"/>
              </w:numPr>
              <w:ind w:left="374" w:hanging="357"/>
              <w:jc w:val="both"/>
              <w:textAlignment w:val="baseline"/>
              <w:rPr>
                <w:rFonts w:ascii="Calibri" w:eastAsia="Times New Roman" w:hAnsi="Calibri" w:cs="Calibri"/>
                <w:color w:val="000000" w:themeColor="text1"/>
                <w:lang w:eastAsia="el-GR"/>
              </w:rPr>
            </w:pPr>
            <w:r w:rsidRPr="00FD602E">
              <w:rPr>
                <w:rFonts w:ascii="Calibri" w:eastAsia="Times New Roman" w:hAnsi="Calibri" w:cs="Calibri"/>
                <w:color w:val="000000" w:themeColor="text1"/>
                <w:lang w:eastAsia="el-GR"/>
              </w:rPr>
              <w:t>Create opportunities for building shared intercultural actions and projects</w:t>
            </w:r>
          </w:p>
          <w:p w14:paraId="327347E9" w14:textId="0BE3C473" w:rsidR="00FD602E" w:rsidRPr="00FD602E" w:rsidRDefault="00FD602E" w:rsidP="00FD602E">
            <w:pPr>
              <w:pStyle w:val="NormalWeb"/>
              <w:shd w:val="clear" w:color="auto" w:fill="FFFFFF"/>
              <w:spacing w:before="225" w:beforeAutospacing="0" w:after="150" w:afterAutospacing="0"/>
              <w:jc w:val="both"/>
              <w:rPr>
                <w:rFonts w:ascii="Calibri" w:hAnsi="Calibri" w:cs="Calibri"/>
                <w:color w:val="333333"/>
                <w:lang w:val="en-GB" w:eastAsia="en-GB"/>
              </w:rPr>
            </w:pPr>
            <w:r w:rsidRPr="00FD602E">
              <w:rPr>
                <w:rFonts w:ascii="Calibri" w:hAnsi="Calibri" w:cs="Calibri"/>
                <w:color w:val="333333"/>
              </w:rPr>
              <w:t>The Barcelona Interculturality Plan was developed in three stages</w:t>
            </w:r>
            <w:r w:rsidRPr="00FD602E">
              <w:rPr>
                <w:rFonts w:ascii="Calibri" w:hAnsi="Calibri" w:cs="Calibri"/>
                <w:color w:val="333333"/>
              </w:rPr>
              <w:t>.</w:t>
            </w:r>
            <w:r w:rsidRPr="00FD602E">
              <w:rPr>
                <w:rFonts w:ascii="Calibri" w:hAnsi="Calibri" w:cs="Calibri"/>
                <w:color w:val="333333"/>
              </w:rPr>
              <w:t xml:space="preserve"> The first stage included studies that defined the plan’s concepts and goals as well as an analysis of how Barcelona fared regarding diversity. The second was participatory, based on public opinion surveys (“Five Questions on the Plan”) for both city departments and </w:t>
            </w:r>
            <w:r w:rsidRPr="00FD602E">
              <w:rPr>
                <w:rFonts w:ascii="Calibri" w:hAnsi="Calibri" w:cs="Calibri"/>
                <w:color w:val="333333"/>
              </w:rPr>
              <w:lastRenderedPageBreak/>
              <w:t>citizens; survey themes included: “valuation of diversity, difficulties identified for interaction, factors facilitating interaction, common elements shared by all Barcelona residents, and identification of real spaces of interculturality in the city.”</w:t>
            </w:r>
            <w:bookmarkStart w:id="0" w:name="_GoBack"/>
            <w:bookmarkEnd w:id="0"/>
            <w:r w:rsidRPr="00FD602E">
              <w:rPr>
                <w:rFonts w:ascii="Calibri" w:hAnsi="Calibri" w:cs="Calibri"/>
                <w:color w:val="333333"/>
              </w:rPr>
              <w:t xml:space="preserve"> Finally, all inputs were brought together to form the core content of the plan itself.</w:t>
            </w:r>
          </w:p>
          <w:p w14:paraId="0D8E9587" w14:textId="77777777" w:rsidR="00FD602E" w:rsidRPr="00FD602E" w:rsidRDefault="00FD602E" w:rsidP="00FD602E">
            <w:pPr>
              <w:pStyle w:val="NormalWeb"/>
              <w:shd w:val="clear" w:color="auto" w:fill="FFFFFF"/>
              <w:spacing w:before="0" w:beforeAutospacing="0" w:after="0" w:afterAutospacing="0"/>
              <w:jc w:val="both"/>
              <w:rPr>
                <w:rFonts w:ascii="Calibri" w:hAnsi="Calibri" w:cs="Calibri"/>
                <w:color w:val="333333"/>
              </w:rPr>
            </w:pPr>
            <w:r w:rsidRPr="00FD602E">
              <w:rPr>
                <w:rFonts w:ascii="Calibri" w:hAnsi="Calibri" w:cs="Calibri"/>
                <w:color w:val="333333"/>
              </w:rPr>
              <w:t>The public consultation was a critical part of drafting the plan. A new website (</w:t>
            </w:r>
            <w:hyperlink r:id="rId8" w:tgtFrame="_blank" w:history="1">
              <w:r w:rsidRPr="00FD602E">
                <w:rPr>
                  <w:rStyle w:val="Hyperlink"/>
                  <w:rFonts w:ascii="Calibri" w:hAnsi="Calibri" w:cs="Calibri"/>
                  <w:color w:val="186AAB"/>
                </w:rPr>
                <w:t>www.interculturalitat.cat</w:t>
              </w:r>
            </w:hyperlink>
            <w:r w:rsidRPr="00FD602E">
              <w:rPr>
                <w:rFonts w:ascii="Calibri" w:hAnsi="Calibri" w:cs="Calibri"/>
                <w:color w:val="333333"/>
              </w:rPr>
              <w:t xml:space="preserve">) was designed to host public discussion on the plan and to let visitors follow its development through news updates. Submissions ranged from 1,200 fresh ideas for the Mayor from students aged 14-18 to in-depth interviews with experts to interviews with 170 people across all sectors of the city. </w:t>
            </w:r>
          </w:p>
          <w:p w14:paraId="6D08F6DE" w14:textId="77777777" w:rsidR="00FD602E" w:rsidRPr="00FD602E" w:rsidRDefault="00FD602E" w:rsidP="00FD602E">
            <w:pPr>
              <w:pStyle w:val="NormalWeb"/>
              <w:shd w:val="clear" w:color="auto" w:fill="FFFFFF"/>
              <w:spacing w:before="0" w:beforeAutospacing="0" w:after="0" w:afterAutospacing="0"/>
              <w:jc w:val="both"/>
              <w:rPr>
                <w:rFonts w:ascii="Calibri" w:hAnsi="Calibri" w:cs="Calibri"/>
                <w:color w:val="333333"/>
              </w:rPr>
            </w:pPr>
          </w:p>
          <w:p w14:paraId="11297E1D" w14:textId="0BF38495" w:rsidR="00E9419F" w:rsidRPr="00FD602E" w:rsidRDefault="00FD602E" w:rsidP="00FD602E">
            <w:pPr>
              <w:pStyle w:val="NormalWeb"/>
              <w:shd w:val="clear" w:color="auto" w:fill="FFFFFF"/>
              <w:spacing w:before="225" w:beforeAutospacing="0" w:after="150" w:afterAutospacing="0"/>
              <w:jc w:val="both"/>
              <w:rPr>
                <w:rFonts w:ascii="Calibri" w:hAnsi="Calibri" w:cs="Calibri"/>
                <w:color w:val="333333"/>
              </w:rPr>
            </w:pPr>
            <w:r w:rsidRPr="00FD602E">
              <w:rPr>
                <w:rFonts w:ascii="Calibri" w:hAnsi="Calibri" w:cs="Calibri"/>
                <w:color w:val="333333"/>
              </w:rPr>
              <w:t xml:space="preserve">A key outcome of the consultative process was a ‘strategic commitment to interaction’ in all municipal policy — from economic promotion to education. Putting interaction at the </w:t>
            </w:r>
            <w:proofErr w:type="spellStart"/>
            <w:r w:rsidRPr="00FD602E">
              <w:rPr>
                <w:rFonts w:ascii="Calibri" w:hAnsi="Calibri" w:cs="Calibri"/>
                <w:color w:val="333333"/>
              </w:rPr>
              <w:t>centre</w:t>
            </w:r>
            <w:proofErr w:type="spellEnd"/>
            <w:r w:rsidRPr="00FD602E">
              <w:rPr>
                <w:rFonts w:ascii="Calibri" w:hAnsi="Calibri" w:cs="Calibri"/>
                <w:color w:val="333333"/>
              </w:rPr>
              <w:t xml:space="preserve"> of the Plan was identified as key to building a shared sense of belonging and a common set of civic values.</w:t>
            </w:r>
          </w:p>
        </w:tc>
      </w:tr>
    </w:tbl>
    <w:p w14:paraId="13F44209" w14:textId="77777777" w:rsidR="0061077B" w:rsidRPr="008A7527" w:rsidRDefault="0061077B">
      <w:pPr>
        <w:pStyle w:val="Body"/>
        <w:rPr>
          <w:rFonts w:ascii="Calibri" w:hAnsi="Calibri" w:cs="Calibri"/>
        </w:rPr>
      </w:pPr>
    </w:p>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59" w:type="dxa"/>
          <w:bottom w:w="80" w:type="dxa"/>
          <w:right w:w="80" w:type="dxa"/>
        </w:tblCellMar>
        <w:tblLook w:val="04A0" w:firstRow="1" w:lastRow="0" w:firstColumn="1" w:lastColumn="0" w:noHBand="0" w:noVBand="1"/>
      </w:tblPr>
      <w:tblGrid>
        <w:gridCol w:w="3625"/>
        <w:gridCol w:w="6007"/>
      </w:tblGrid>
      <w:tr w:rsidR="0061077B" w:rsidRPr="008A7527" w14:paraId="4287DF51" w14:textId="77777777">
        <w:trPr>
          <w:trHeight w:val="279"/>
          <w:tblHeader/>
        </w:trPr>
        <w:tc>
          <w:tcPr>
            <w:tcW w:w="9631" w:type="dxa"/>
            <w:gridSpan w:val="2"/>
            <w:tcBorders>
              <w:top w:val="single" w:sz="2" w:space="0" w:color="000001"/>
              <w:left w:val="single" w:sz="2" w:space="0" w:color="000001"/>
              <w:bottom w:val="single" w:sz="4" w:space="0" w:color="000001"/>
              <w:right w:val="single" w:sz="2" w:space="0" w:color="000001"/>
            </w:tcBorders>
            <w:shd w:val="clear" w:color="auto" w:fill="3FBDBE"/>
            <w:tcMar>
              <w:left w:w="59" w:type="dxa"/>
            </w:tcMar>
          </w:tcPr>
          <w:p w14:paraId="1C960699" w14:textId="1BFD7F33" w:rsidR="0061077B" w:rsidRPr="008A7527" w:rsidRDefault="00954D32">
            <w:pPr>
              <w:pStyle w:val="TableStyle1"/>
              <w:rPr>
                <w:rFonts w:ascii="Calibri" w:hAnsi="Calibri" w:cs="Calibri"/>
                <w:szCs w:val="24"/>
              </w:rPr>
            </w:pPr>
            <w:r w:rsidRPr="008A7527">
              <w:rPr>
                <w:rFonts w:ascii="Calibri" w:eastAsia="Arial Unicode MS" w:hAnsi="Calibri" w:cs="Calibri"/>
                <w:color w:val="FF0000"/>
                <w:szCs w:val="24"/>
              </w:rPr>
              <w:t>Good</w:t>
            </w:r>
            <w:r w:rsidR="00841A42" w:rsidRPr="008A7527">
              <w:rPr>
                <w:rFonts w:ascii="Calibri" w:eastAsia="Arial Unicode MS" w:hAnsi="Calibri" w:cs="Calibri"/>
                <w:color w:val="FF0000"/>
                <w:szCs w:val="24"/>
              </w:rPr>
              <w:t xml:space="preserve"> Practice </w:t>
            </w:r>
            <w:r w:rsidRPr="008A7527">
              <w:rPr>
                <w:rFonts w:ascii="Calibri" w:eastAsia="Arial Unicode MS" w:hAnsi="Calibri" w:cs="Calibri"/>
                <w:color w:val="FF0000"/>
                <w:szCs w:val="24"/>
              </w:rPr>
              <w:t xml:space="preserve">Analytical </w:t>
            </w:r>
            <w:r w:rsidR="00841A42" w:rsidRPr="008A7527">
              <w:rPr>
                <w:rFonts w:ascii="Calibri" w:eastAsia="Arial Unicode MS" w:hAnsi="Calibri" w:cs="Calibri"/>
                <w:color w:val="FF0000"/>
                <w:szCs w:val="24"/>
              </w:rPr>
              <w:t>description</w:t>
            </w:r>
          </w:p>
        </w:tc>
      </w:tr>
      <w:tr w:rsidR="0061077B" w:rsidRPr="008A7527" w14:paraId="1BF898D5" w14:textId="77777777">
        <w:trPr>
          <w:trHeight w:val="722"/>
        </w:trPr>
        <w:tc>
          <w:tcPr>
            <w:tcW w:w="3625"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718F080E" w14:textId="77777777" w:rsidR="0061077B" w:rsidRPr="008A7527" w:rsidRDefault="00841A42">
            <w:pPr>
              <w:pStyle w:val="TableStyle1"/>
              <w:rPr>
                <w:rFonts w:ascii="Calibri" w:hAnsi="Calibri" w:cs="Calibri"/>
              </w:rPr>
            </w:pPr>
            <w:r w:rsidRPr="008A7527">
              <w:rPr>
                <w:rFonts w:ascii="Calibri" w:eastAsia="Arial Unicode MS" w:hAnsi="Calibri" w:cs="Calibri"/>
                <w:szCs w:val="24"/>
                <w:u w:val="single"/>
              </w:rPr>
              <w:t>Summary</w:t>
            </w:r>
            <w:r w:rsidRPr="008A7527">
              <w:rPr>
                <w:rFonts w:ascii="Calibri" w:eastAsia="Arial Unicode MS" w:hAnsi="Calibri" w:cs="Calibri"/>
                <w:szCs w:val="24"/>
              </w:rPr>
              <w:t xml:space="preserve">: </w:t>
            </w:r>
          </w:p>
          <w:p w14:paraId="1734F4EE" w14:textId="77777777" w:rsidR="0061077B" w:rsidRPr="008A7527" w:rsidRDefault="00841A42">
            <w:pPr>
              <w:pStyle w:val="TableStyle1"/>
              <w:rPr>
                <w:rFonts w:ascii="Calibri" w:hAnsi="Calibri" w:cs="Calibri"/>
                <w:b w:val="0"/>
                <w:sz w:val="20"/>
              </w:rPr>
            </w:pPr>
            <w:r w:rsidRPr="008A7527">
              <w:rPr>
                <w:rFonts w:ascii="Calibri" w:eastAsia="Arial Unicode MS" w:hAnsi="Calibri" w:cs="Calibri"/>
                <w:b w:val="0"/>
                <w:sz w:val="20"/>
                <w:szCs w:val="24"/>
              </w:rPr>
              <w:t>-main objectives</w:t>
            </w:r>
          </w:p>
          <w:p w14:paraId="65A4FB0B" w14:textId="77777777" w:rsidR="0061077B" w:rsidRPr="008A7527" w:rsidRDefault="00841A42">
            <w:pPr>
              <w:pStyle w:val="TableStyle1"/>
              <w:rPr>
                <w:rFonts w:ascii="Calibri" w:hAnsi="Calibri" w:cs="Calibri"/>
                <w:b w:val="0"/>
                <w:sz w:val="20"/>
              </w:rPr>
            </w:pPr>
            <w:r w:rsidRPr="008A7527">
              <w:rPr>
                <w:rFonts w:ascii="Calibri" w:eastAsia="Arial Unicode MS" w:hAnsi="Calibri" w:cs="Calibri"/>
                <w:b w:val="0"/>
                <w:sz w:val="20"/>
                <w:szCs w:val="24"/>
              </w:rPr>
              <w:t>-challenge and goals</w:t>
            </w:r>
          </w:p>
          <w:p w14:paraId="053FB1C3" w14:textId="77777777" w:rsidR="0061077B" w:rsidRPr="008A7527" w:rsidRDefault="00841A42">
            <w:pPr>
              <w:pStyle w:val="TableStyle1"/>
              <w:rPr>
                <w:rFonts w:ascii="Calibri" w:hAnsi="Calibri" w:cs="Calibri"/>
                <w:b w:val="0"/>
                <w:sz w:val="20"/>
              </w:rPr>
            </w:pPr>
            <w:r w:rsidRPr="008A7527">
              <w:rPr>
                <w:rFonts w:ascii="Calibri" w:eastAsia="Arial Unicode MS" w:hAnsi="Calibri" w:cs="Calibri"/>
                <w:b w:val="0"/>
                <w:sz w:val="20"/>
                <w:szCs w:val="24"/>
              </w:rPr>
              <w:t>-activities</w:t>
            </w:r>
          </w:p>
          <w:p w14:paraId="7793345E" w14:textId="77777777" w:rsidR="0061077B" w:rsidRPr="008A7527" w:rsidRDefault="00841A42">
            <w:pPr>
              <w:pStyle w:val="TableStyle1"/>
              <w:rPr>
                <w:rFonts w:ascii="Calibri" w:hAnsi="Calibri" w:cs="Calibri"/>
              </w:rPr>
            </w:pPr>
            <w:r w:rsidRPr="008A7527">
              <w:rPr>
                <w:rFonts w:ascii="Calibri" w:eastAsia="Arial Unicode MS" w:hAnsi="Calibri" w:cs="Calibri"/>
                <w:b w:val="0"/>
                <w:sz w:val="20"/>
                <w:szCs w:val="24"/>
              </w:rPr>
              <w:t xml:space="preserve">(max 1000 characters) </w:t>
            </w:r>
          </w:p>
        </w:tc>
        <w:tc>
          <w:tcPr>
            <w:tcW w:w="6006"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77C621DC" w14:textId="772AD4CD" w:rsidR="00B87DE5" w:rsidRPr="00B87DE5" w:rsidRDefault="00B87DE5" w:rsidP="00B87DE5">
            <w:pPr>
              <w:pStyle w:val="NormalWeb"/>
              <w:spacing w:before="0" w:beforeAutospacing="0" w:after="150" w:afterAutospacing="0"/>
              <w:jc w:val="both"/>
              <w:textAlignment w:val="baseline"/>
              <w:rPr>
                <w:rFonts w:ascii="Calibri" w:hAnsi="Calibri" w:cs="Arial"/>
                <w:color w:val="000000" w:themeColor="text1"/>
              </w:rPr>
            </w:pPr>
            <w:r w:rsidRPr="00B87DE5">
              <w:rPr>
                <w:rFonts w:ascii="Calibri" w:hAnsi="Calibri" w:cs="Arial"/>
                <w:color w:val="000000" w:themeColor="text1"/>
              </w:rPr>
              <w:t xml:space="preserve">Intercultural Projects is the line of action of the Barcelona Interculturality </w:t>
            </w:r>
            <w:proofErr w:type="spellStart"/>
            <w:r w:rsidRPr="00B87DE5">
              <w:rPr>
                <w:rFonts w:ascii="Calibri" w:hAnsi="Calibri" w:cs="Arial"/>
                <w:color w:val="000000" w:themeColor="text1"/>
              </w:rPr>
              <w:t>Programme</w:t>
            </w:r>
            <w:proofErr w:type="spellEnd"/>
            <w:r w:rsidRPr="00B87DE5">
              <w:rPr>
                <w:rFonts w:ascii="Calibri" w:hAnsi="Calibri" w:cs="Arial"/>
                <w:color w:val="000000" w:themeColor="text1"/>
              </w:rPr>
              <w:t xml:space="preserve"> that provides support for the development of projects promoted by organisations, grassroots associations, public facilities, City Council and city districts.</w:t>
            </w:r>
          </w:p>
          <w:p w14:paraId="070DFF9E" w14:textId="77777777" w:rsidR="00B87DE5" w:rsidRPr="00B87DE5" w:rsidRDefault="00B87DE5" w:rsidP="00B87DE5">
            <w:pPr>
              <w:pStyle w:val="NormalWeb"/>
              <w:spacing w:before="0" w:beforeAutospacing="0" w:after="150" w:afterAutospacing="0"/>
              <w:jc w:val="both"/>
              <w:textAlignment w:val="baseline"/>
              <w:rPr>
                <w:rFonts w:ascii="Calibri" w:hAnsi="Calibri" w:cs="Arial"/>
                <w:color w:val="000000" w:themeColor="text1"/>
              </w:rPr>
            </w:pPr>
            <w:r w:rsidRPr="00B87DE5">
              <w:rPr>
                <w:rFonts w:ascii="Calibri" w:hAnsi="Calibri" w:cs="Arial"/>
                <w:color w:val="000000" w:themeColor="text1"/>
              </w:rPr>
              <w:t>Barcelona is a city where a lot of projects and activities are developed that include an intercultural dimension. These projects are generated by:</w:t>
            </w:r>
          </w:p>
          <w:p w14:paraId="3F140C44" w14:textId="77777777" w:rsidR="00B87DE5" w:rsidRPr="00B87DE5" w:rsidRDefault="00B87DE5" w:rsidP="00B87DE5">
            <w:pPr>
              <w:numPr>
                <w:ilvl w:val="0"/>
                <w:numId w:val="19"/>
              </w:numPr>
              <w:spacing w:before="375" w:after="300"/>
              <w:ind w:left="0"/>
              <w:jc w:val="both"/>
              <w:textAlignment w:val="baseline"/>
              <w:rPr>
                <w:rFonts w:ascii="Calibri" w:hAnsi="Calibri" w:cs="Arial"/>
                <w:color w:val="000000" w:themeColor="text1"/>
              </w:rPr>
            </w:pPr>
            <w:r w:rsidRPr="00B87DE5">
              <w:rPr>
                <w:rFonts w:ascii="Calibri" w:hAnsi="Calibri" w:cs="Arial"/>
                <w:color w:val="000000" w:themeColor="text1"/>
              </w:rPr>
              <w:t xml:space="preserve">The 10 city districts via their decision-making and economic management of public facilities and services, according to Barcelona's </w:t>
            </w:r>
            <w:proofErr w:type="spellStart"/>
            <w:r w:rsidRPr="00B87DE5">
              <w:rPr>
                <w:rFonts w:ascii="Calibri" w:hAnsi="Calibri" w:cs="Arial"/>
                <w:color w:val="000000" w:themeColor="text1"/>
              </w:rPr>
              <w:t>decentralisation</w:t>
            </w:r>
            <w:proofErr w:type="spellEnd"/>
            <w:r w:rsidRPr="00B87DE5">
              <w:rPr>
                <w:rFonts w:ascii="Calibri" w:hAnsi="Calibri" w:cs="Arial"/>
                <w:color w:val="000000" w:themeColor="text1"/>
              </w:rPr>
              <w:t xml:space="preserve"> model.</w:t>
            </w:r>
          </w:p>
          <w:p w14:paraId="26564B81" w14:textId="1B07B067" w:rsidR="00B87DE5" w:rsidRPr="00B87DE5" w:rsidRDefault="00B87DE5" w:rsidP="00B87DE5">
            <w:pPr>
              <w:numPr>
                <w:ilvl w:val="0"/>
                <w:numId w:val="19"/>
              </w:numPr>
              <w:spacing w:after="300"/>
              <w:ind w:left="0"/>
              <w:jc w:val="both"/>
              <w:textAlignment w:val="baseline"/>
              <w:rPr>
                <w:rFonts w:ascii="Calibri" w:hAnsi="Calibri" w:cs="Arial"/>
                <w:color w:val="000000" w:themeColor="text1"/>
              </w:rPr>
            </w:pPr>
            <w:r w:rsidRPr="00B87DE5">
              <w:rPr>
                <w:rFonts w:ascii="Calibri" w:hAnsi="Calibri" w:cs="Arial"/>
                <w:color w:val="000000" w:themeColor="text1"/>
              </w:rPr>
              <w:t>The city's strong fabric of civil society organizations Barcelona City Council itself.</w:t>
            </w:r>
          </w:p>
          <w:p w14:paraId="7F9BB1C4" w14:textId="77777777" w:rsidR="00B87DE5" w:rsidRPr="00B87DE5" w:rsidRDefault="00B87DE5" w:rsidP="00B87DE5">
            <w:pPr>
              <w:pStyle w:val="NormalWeb"/>
              <w:spacing w:before="0" w:beforeAutospacing="0" w:after="150" w:afterAutospacing="0"/>
              <w:jc w:val="both"/>
              <w:textAlignment w:val="baseline"/>
              <w:rPr>
                <w:rFonts w:ascii="Calibri" w:hAnsi="Calibri" w:cs="Arial"/>
                <w:color w:val="000000" w:themeColor="text1"/>
              </w:rPr>
            </w:pPr>
            <w:r w:rsidRPr="00B87DE5">
              <w:rPr>
                <w:rFonts w:ascii="Calibri" w:hAnsi="Calibri" w:cs="Arial"/>
                <w:color w:val="000000" w:themeColor="text1"/>
              </w:rPr>
              <w:t>We provide funding and technical support to intercultural projects promoted by city districts. This is the case, for instance, of support provided to:</w:t>
            </w:r>
          </w:p>
          <w:p w14:paraId="12FFBACB" w14:textId="77777777" w:rsidR="00B87DE5" w:rsidRPr="00B87DE5" w:rsidRDefault="00B87DE5" w:rsidP="00B87DE5">
            <w:pPr>
              <w:numPr>
                <w:ilvl w:val="0"/>
                <w:numId w:val="20"/>
              </w:numPr>
              <w:spacing w:before="375" w:after="300"/>
              <w:ind w:left="0"/>
              <w:jc w:val="both"/>
              <w:textAlignment w:val="baseline"/>
              <w:rPr>
                <w:rFonts w:ascii="Calibri" w:hAnsi="Calibri" w:cs="Arial"/>
                <w:color w:val="000000" w:themeColor="text1"/>
              </w:rPr>
            </w:pPr>
            <w:proofErr w:type="spellStart"/>
            <w:r w:rsidRPr="00B87DE5">
              <w:rPr>
                <w:rFonts w:ascii="Calibri" w:hAnsi="Calibri" w:cs="Arial"/>
                <w:color w:val="000000" w:themeColor="text1"/>
              </w:rPr>
              <w:t>Neighbour</w:t>
            </w:r>
            <w:proofErr w:type="spellEnd"/>
            <w:r w:rsidRPr="00B87DE5">
              <w:rPr>
                <w:rFonts w:ascii="Calibri" w:hAnsi="Calibri" w:cs="Arial"/>
                <w:color w:val="000000" w:themeColor="text1"/>
              </w:rPr>
              <w:t xml:space="preserve"> Associations Service, in the districts of </w:t>
            </w:r>
            <w:proofErr w:type="spellStart"/>
            <w:r w:rsidRPr="00B87DE5">
              <w:rPr>
                <w:rFonts w:ascii="Calibri" w:hAnsi="Calibri" w:cs="Arial"/>
                <w:color w:val="000000" w:themeColor="text1"/>
              </w:rPr>
              <w:t>Nou</w:t>
            </w:r>
            <w:proofErr w:type="spellEnd"/>
            <w:r w:rsidRPr="00B87DE5">
              <w:rPr>
                <w:rFonts w:ascii="Calibri" w:hAnsi="Calibri" w:cs="Arial"/>
                <w:color w:val="000000" w:themeColor="text1"/>
              </w:rPr>
              <w:t xml:space="preserve"> </w:t>
            </w:r>
            <w:proofErr w:type="spellStart"/>
            <w:r w:rsidRPr="00B87DE5">
              <w:rPr>
                <w:rFonts w:ascii="Calibri" w:hAnsi="Calibri" w:cs="Arial"/>
                <w:color w:val="000000" w:themeColor="text1"/>
              </w:rPr>
              <w:t>Barris</w:t>
            </w:r>
            <w:proofErr w:type="spellEnd"/>
            <w:r w:rsidRPr="00B87DE5">
              <w:rPr>
                <w:rFonts w:ascii="Calibri" w:hAnsi="Calibri" w:cs="Arial"/>
                <w:color w:val="000000" w:themeColor="text1"/>
              </w:rPr>
              <w:t xml:space="preserve"> </w:t>
            </w:r>
            <w:r w:rsidRPr="00B87DE5">
              <w:rPr>
                <w:rFonts w:ascii="Calibri" w:hAnsi="Calibri" w:cs="Arial"/>
                <w:color w:val="000000" w:themeColor="text1"/>
              </w:rPr>
              <w:lastRenderedPageBreak/>
              <w:t>and Sant Martí.</w:t>
            </w:r>
          </w:p>
          <w:p w14:paraId="77ADCAB2" w14:textId="77777777" w:rsidR="00B87DE5" w:rsidRPr="00B87DE5" w:rsidRDefault="00B87DE5" w:rsidP="00B87DE5">
            <w:pPr>
              <w:numPr>
                <w:ilvl w:val="0"/>
                <w:numId w:val="20"/>
              </w:numPr>
              <w:spacing w:after="300"/>
              <w:ind w:left="0"/>
              <w:jc w:val="both"/>
              <w:textAlignment w:val="baseline"/>
              <w:rPr>
                <w:rFonts w:ascii="Calibri" w:hAnsi="Calibri" w:cs="Arial"/>
                <w:color w:val="000000" w:themeColor="text1"/>
              </w:rPr>
            </w:pPr>
            <w:r w:rsidRPr="00B87DE5">
              <w:rPr>
                <w:rFonts w:ascii="Calibri" w:hAnsi="Calibri" w:cs="Arial"/>
                <w:color w:val="000000" w:themeColor="text1"/>
              </w:rPr>
              <w:t xml:space="preserve">XEIX Programme, which works for the inclusion of Chinese and Pakistani shopkeepers in the network of district </w:t>
            </w:r>
            <w:proofErr w:type="spellStart"/>
            <w:r w:rsidRPr="00B87DE5">
              <w:rPr>
                <w:rFonts w:ascii="Calibri" w:hAnsi="Calibri" w:cs="Arial"/>
                <w:color w:val="000000" w:themeColor="text1"/>
              </w:rPr>
              <w:t>organisations</w:t>
            </w:r>
            <w:proofErr w:type="spellEnd"/>
            <w:r w:rsidRPr="00B87DE5">
              <w:rPr>
                <w:rFonts w:ascii="Calibri" w:hAnsi="Calibri" w:cs="Arial"/>
                <w:color w:val="000000" w:themeColor="text1"/>
              </w:rPr>
              <w:t xml:space="preserve"> of </w:t>
            </w:r>
            <w:proofErr w:type="spellStart"/>
            <w:r w:rsidRPr="00B87DE5">
              <w:rPr>
                <w:rFonts w:ascii="Calibri" w:hAnsi="Calibri" w:cs="Arial"/>
                <w:color w:val="000000" w:themeColor="text1"/>
              </w:rPr>
              <w:t>Eixample</w:t>
            </w:r>
            <w:proofErr w:type="spellEnd"/>
            <w:r w:rsidRPr="00B87DE5">
              <w:rPr>
                <w:rFonts w:ascii="Calibri" w:hAnsi="Calibri" w:cs="Arial"/>
                <w:color w:val="000000" w:themeColor="text1"/>
              </w:rPr>
              <w:t xml:space="preserve"> and Sant Antoni.</w:t>
            </w:r>
          </w:p>
          <w:p w14:paraId="6145FD68" w14:textId="77777777" w:rsidR="00B87DE5" w:rsidRPr="00B87DE5" w:rsidRDefault="00B87DE5" w:rsidP="00B87DE5">
            <w:pPr>
              <w:numPr>
                <w:ilvl w:val="0"/>
                <w:numId w:val="20"/>
              </w:numPr>
              <w:spacing w:after="300"/>
              <w:ind w:left="0"/>
              <w:jc w:val="both"/>
              <w:textAlignment w:val="baseline"/>
              <w:rPr>
                <w:rFonts w:ascii="Calibri" w:hAnsi="Calibri" w:cs="Arial"/>
                <w:color w:val="000000" w:themeColor="text1"/>
              </w:rPr>
            </w:pPr>
            <w:r w:rsidRPr="00B87DE5">
              <w:rPr>
                <w:rFonts w:ascii="Calibri" w:hAnsi="Calibri" w:cs="Arial"/>
                <w:color w:val="000000" w:themeColor="text1"/>
              </w:rPr>
              <w:t xml:space="preserve">Do </w:t>
            </w:r>
            <w:proofErr w:type="spellStart"/>
            <w:r w:rsidRPr="00B87DE5">
              <w:rPr>
                <w:rFonts w:ascii="Calibri" w:hAnsi="Calibri" w:cs="Arial"/>
                <w:color w:val="000000" w:themeColor="text1"/>
              </w:rPr>
              <w:t>d’Acords</w:t>
            </w:r>
            <w:proofErr w:type="spellEnd"/>
            <w:r w:rsidRPr="00B87DE5">
              <w:rPr>
                <w:rFonts w:ascii="Calibri" w:hAnsi="Calibri" w:cs="Arial"/>
                <w:color w:val="000000" w:themeColor="text1"/>
              </w:rPr>
              <w:t xml:space="preserve">, intercultural children’s orchestra of the </w:t>
            </w:r>
            <w:proofErr w:type="spellStart"/>
            <w:r w:rsidRPr="00B87DE5">
              <w:rPr>
                <w:rFonts w:ascii="Calibri" w:hAnsi="Calibri" w:cs="Arial"/>
                <w:color w:val="000000" w:themeColor="text1"/>
              </w:rPr>
              <w:t>Sants-Montjuïc</w:t>
            </w:r>
            <w:proofErr w:type="spellEnd"/>
            <w:r w:rsidRPr="00B87DE5">
              <w:rPr>
                <w:rFonts w:ascii="Calibri" w:hAnsi="Calibri" w:cs="Arial"/>
                <w:color w:val="000000" w:themeColor="text1"/>
              </w:rPr>
              <w:t xml:space="preserve"> district.</w:t>
            </w:r>
          </w:p>
          <w:p w14:paraId="55176A74" w14:textId="77777777" w:rsidR="00B87DE5" w:rsidRPr="00B87DE5" w:rsidRDefault="00B87DE5" w:rsidP="00B87DE5">
            <w:pPr>
              <w:numPr>
                <w:ilvl w:val="0"/>
                <w:numId w:val="20"/>
              </w:numPr>
              <w:spacing w:after="300"/>
              <w:ind w:left="0"/>
              <w:jc w:val="both"/>
              <w:textAlignment w:val="baseline"/>
              <w:rPr>
                <w:rFonts w:ascii="Calibri" w:hAnsi="Calibri" w:cs="Arial"/>
                <w:color w:val="000000" w:themeColor="text1"/>
              </w:rPr>
            </w:pPr>
            <w:r w:rsidRPr="00B87DE5">
              <w:rPr>
                <w:rFonts w:ascii="Calibri" w:hAnsi="Calibri" w:cs="Arial"/>
                <w:color w:val="000000" w:themeColor="text1"/>
              </w:rPr>
              <w:t xml:space="preserve">La </w:t>
            </w:r>
            <w:proofErr w:type="spellStart"/>
            <w:r w:rsidRPr="00B87DE5">
              <w:rPr>
                <w:rFonts w:ascii="Calibri" w:hAnsi="Calibri" w:cs="Arial"/>
                <w:color w:val="000000" w:themeColor="text1"/>
              </w:rPr>
              <w:t>Cruïlla</w:t>
            </w:r>
            <w:proofErr w:type="spellEnd"/>
            <w:r w:rsidRPr="00B87DE5">
              <w:rPr>
                <w:rFonts w:ascii="Calibri" w:hAnsi="Calibri" w:cs="Arial"/>
                <w:color w:val="000000" w:themeColor="text1"/>
              </w:rPr>
              <w:t xml:space="preserve"> </w:t>
            </w:r>
            <w:proofErr w:type="spellStart"/>
            <w:r w:rsidRPr="00B87DE5">
              <w:rPr>
                <w:rFonts w:ascii="Calibri" w:hAnsi="Calibri" w:cs="Arial"/>
                <w:color w:val="000000" w:themeColor="text1"/>
              </w:rPr>
              <w:t>Comuna</w:t>
            </w:r>
            <w:proofErr w:type="spellEnd"/>
            <w:r w:rsidRPr="00B87DE5">
              <w:rPr>
                <w:rFonts w:ascii="Calibri" w:hAnsi="Calibri" w:cs="Arial"/>
                <w:color w:val="000000" w:themeColor="text1"/>
              </w:rPr>
              <w:t xml:space="preserve">, awareness-raising activities about cultural diversity in secondary schools of the </w:t>
            </w:r>
            <w:proofErr w:type="spellStart"/>
            <w:r w:rsidRPr="00B87DE5">
              <w:rPr>
                <w:rFonts w:ascii="Calibri" w:hAnsi="Calibri" w:cs="Arial"/>
                <w:color w:val="000000" w:themeColor="text1"/>
              </w:rPr>
              <w:t>Sarrià</w:t>
            </w:r>
            <w:proofErr w:type="spellEnd"/>
            <w:r w:rsidRPr="00B87DE5">
              <w:rPr>
                <w:rFonts w:ascii="Calibri" w:hAnsi="Calibri" w:cs="Arial"/>
                <w:color w:val="000000" w:themeColor="text1"/>
              </w:rPr>
              <w:t xml:space="preserve">-Sant </w:t>
            </w:r>
            <w:proofErr w:type="spellStart"/>
            <w:r w:rsidRPr="00B87DE5">
              <w:rPr>
                <w:rFonts w:ascii="Calibri" w:hAnsi="Calibri" w:cs="Arial"/>
                <w:color w:val="000000" w:themeColor="text1"/>
              </w:rPr>
              <w:t>Gervasi</w:t>
            </w:r>
            <w:proofErr w:type="spellEnd"/>
            <w:r w:rsidRPr="00B87DE5">
              <w:rPr>
                <w:rFonts w:ascii="Calibri" w:hAnsi="Calibri" w:cs="Arial"/>
                <w:color w:val="000000" w:themeColor="text1"/>
              </w:rPr>
              <w:t xml:space="preserve"> district.</w:t>
            </w:r>
          </w:p>
          <w:p w14:paraId="4CDDBF0A" w14:textId="602126A0" w:rsidR="00B87DE5" w:rsidRPr="00B87DE5" w:rsidRDefault="00B87DE5" w:rsidP="00B87DE5">
            <w:pPr>
              <w:pStyle w:val="NormalWeb"/>
              <w:spacing w:before="0" w:beforeAutospacing="0" w:after="150" w:afterAutospacing="0"/>
              <w:jc w:val="both"/>
              <w:textAlignment w:val="baseline"/>
              <w:rPr>
                <w:rFonts w:ascii="Calibri" w:hAnsi="Calibri" w:cs="Arial"/>
                <w:color w:val="000000" w:themeColor="text1"/>
              </w:rPr>
            </w:pPr>
            <w:r w:rsidRPr="00B87DE5">
              <w:rPr>
                <w:rFonts w:ascii="Calibri" w:hAnsi="Calibri" w:cs="Arial"/>
                <w:color w:val="000000" w:themeColor="text1"/>
              </w:rPr>
              <w:t xml:space="preserve">We provide funding and technical support to the intercultural projects of </w:t>
            </w:r>
            <w:proofErr w:type="spellStart"/>
            <w:r w:rsidRPr="00B87DE5">
              <w:rPr>
                <w:rFonts w:ascii="Calibri" w:hAnsi="Calibri" w:cs="Arial"/>
                <w:color w:val="000000" w:themeColor="text1"/>
              </w:rPr>
              <w:t>organisations</w:t>
            </w:r>
            <w:proofErr w:type="spellEnd"/>
            <w:r w:rsidRPr="00B87DE5">
              <w:rPr>
                <w:rFonts w:ascii="Calibri" w:hAnsi="Calibri" w:cs="Arial"/>
                <w:color w:val="000000" w:themeColor="text1"/>
              </w:rPr>
              <w:t xml:space="preserve"> and grassroots </w:t>
            </w:r>
            <w:proofErr w:type="spellStart"/>
            <w:r w:rsidRPr="00B87DE5">
              <w:rPr>
                <w:rFonts w:ascii="Calibri" w:hAnsi="Calibri" w:cs="Arial"/>
                <w:color w:val="000000" w:themeColor="text1"/>
              </w:rPr>
              <w:t>associations.By</w:t>
            </w:r>
            <w:proofErr w:type="spellEnd"/>
            <w:r w:rsidRPr="00B87DE5">
              <w:rPr>
                <w:rFonts w:ascii="Calibri" w:hAnsi="Calibri" w:cs="Arial"/>
                <w:color w:val="000000" w:themeColor="text1"/>
              </w:rPr>
              <w:t xml:space="preserve"> means of an annual line of public grant funding</w:t>
            </w:r>
            <w:r>
              <w:rPr>
                <w:rFonts w:ascii="Calibri" w:hAnsi="Calibri" w:cs="Arial"/>
                <w:color w:val="000000" w:themeColor="text1"/>
              </w:rPr>
              <w:t xml:space="preserve">. </w:t>
            </w:r>
            <w:r w:rsidRPr="00B87DE5">
              <w:rPr>
                <w:rFonts w:ascii="Calibri" w:hAnsi="Calibri" w:cs="Arial"/>
                <w:color w:val="000000" w:themeColor="text1"/>
              </w:rPr>
              <w:t xml:space="preserve">We promote intercultural actions together with organisations, services and public facilities in the </w:t>
            </w:r>
            <w:proofErr w:type="spellStart"/>
            <w:r w:rsidRPr="00B87DE5">
              <w:rPr>
                <w:rFonts w:ascii="Calibri" w:hAnsi="Calibri" w:cs="Arial"/>
                <w:color w:val="000000" w:themeColor="text1"/>
              </w:rPr>
              <w:t>neighbourhoods</w:t>
            </w:r>
            <w:proofErr w:type="spellEnd"/>
            <w:r w:rsidRPr="00B87DE5">
              <w:rPr>
                <w:rFonts w:ascii="Calibri" w:hAnsi="Calibri" w:cs="Arial"/>
                <w:color w:val="000000" w:themeColor="text1"/>
              </w:rPr>
              <w:t>, such as:</w:t>
            </w:r>
          </w:p>
          <w:p w14:paraId="71F6BB32" w14:textId="77777777" w:rsidR="00B87DE5" w:rsidRPr="00B87DE5" w:rsidRDefault="00B87DE5" w:rsidP="00B87DE5">
            <w:pPr>
              <w:numPr>
                <w:ilvl w:val="0"/>
                <w:numId w:val="22"/>
              </w:numPr>
              <w:spacing w:before="375" w:after="300"/>
              <w:ind w:left="0"/>
              <w:jc w:val="both"/>
              <w:textAlignment w:val="baseline"/>
              <w:rPr>
                <w:rFonts w:ascii="Calibri" w:hAnsi="Calibri" w:cs="Arial"/>
                <w:color w:val="000000" w:themeColor="text1"/>
              </w:rPr>
            </w:pPr>
            <w:r w:rsidRPr="00B87DE5">
              <w:rPr>
                <w:rFonts w:ascii="Calibri" w:hAnsi="Calibri" w:cs="Arial"/>
                <w:color w:val="000000" w:themeColor="text1"/>
              </w:rPr>
              <w:t xml:space="preserve">Activities with public district facilities, creating proposals with community </w:t>
            </w:r>
            <w:proofErr w:type="spellStart"/>
            <w:r w:rsidRPr="00B87DE5">
              <w:rPr>
                <w:rFonts w:ascii="Calibri" w:hAnsi="Calibri" w:cs="Arial"/>
                <w:color w:val="000000" w:themeColor="text1"/>
              </w:rPr>
              <w:t>centres</w:t>
            </w:r>
            <w:proofErr w:type="spellEnd"/>
            <w:r w:rsidRPr="00B87DE5">
              <w:rPr>
                <w:rFonts w:ascii="Calibri" w:hAnsi="Calibri" w:cs="Arial"/>
                <w:color w:val="000000" w:themeColor="text1"/>
              </w:rPr>
              <w:t xml:space="preserve">, cultural </w:t>
            </w:r>
            <w:proofErr w:type="spellStart"/>
            <w:r w:rsidRPr="00B87DE5">
              <w:rPr>
                <w:rFonts w:ascii="Calibri" w:hAnsi="Calibri" w:cs="Arial"/>
                <w:color w:val="000000" w:themeColor="text1"/>
              </w:rPr>
              <w:t>centres</w:t>
            </w:r>
            <w:proofErr w:type="spellEnd"/>
            <w:r w:rsidRPr="00B87DE5">
              <w:rPr>
                <w:rFonts w:ascii="Calibri" w:hAnsi="Calibri" w:cs="Arial"/>
                <w:color w:val="000000" w:themeColor="text1"/>
              </w:rPr>
              <w:t xml:space="preserve">, youth </w:t>
            </w:r>
            <w:proofErr w:type="spellStart"/>
            <w:r w:rsidRPr="00B87DE5">
              <w:rPr>
                <w:rFonts w:ascii="Calibri" w:hAnsi="Calibri" w:cs="Arial"/>
                <w:color w:val="000000" w:themeColor="text1"/>
              </w:rPr>
              <w:t>centres</w:t>
            </w:r>
            <w:proofErr w:type="spellEnd"/>
            <w:r w:rsidRPr="00B87DE5">
              <w:rPr>
                <w:rFonts w:ascii="Calibri" w:hAnsi="Calibri" w:cs="Arial"/>
                <w:color w:val="000000" w:themeColor="text1"/>
              </w:rPr>
              <w:t>, and others.</w:t>
            </w:r>
          </w:p>
          <w:p w14:paraId="217861D4" w14:textId="77777777" w:rsidR="00B87DE5" w:rsidRPr="00B87DE5" w:rsidRDefault="00B87DE5" w:rsidP="00B87DE5">
            <w:pPr>
              <w:numPr>
                <w:ilvl w:val="0"/>
                <w:numId w:val="22"/>
              </w:numPr>
              <w:spacing w:after="300"/>
              <w:ind w:left="0"/>
              <w:jc w:val="both"/>
              <w:textAlignment w:val="baseline"/>
              <w:rPr>
                <w:rFonts w:ascii="Calibri" w:hAnsi="Calibri" w:cs="Arial"/>
                <w:color w:val="000000" w:themeColor="text1"/>
              </w:rPr>
            </w:pPr>
            <w:r w:rsidRPr="00B87DE5">
              <w:rPr>
                <w:rFonts w:ascii="Calibri" w:hAnsi="Calibri" w:cs="Arial"/>
                <w:color w:val="000000" w:themeColor="text1"/>
              </w:rPr>
              <w:t xml:space="preserve">Intercultural action in the </w:t>
            </w:r>
            <w:proofErr w:type="spellStart"/>
            <w:r w:rsidRPr="00B87DE5">
              <w:rPr>
                <w:rFonts w:ascii="Calibri" w:hAnsi="Calibri" w:cs="Arial"/>
                <w:color w:val="000000" w:themeColor="text1"/>
              </w:rPr>
              <w:t>neighbourhoods</w:t>
            </w:r>
            <w:proofErr w:type="spellEnd"/>
            <w:r w:rsidRPr="00B87DE5">
              <w:rPr>
                <w:rFonts w:ascii="Calibri" w:hAnsi="Calibri" w:cs="Arial"/>
                <w:color w:val="000000" w:themeColor="text1"/>
              </w:rPr>
              <w:t xml:space="preserve">: intercultural initiatives created with social agents working in the </w:t>
            </w:r>
            <w:proofErr w:type="spellStart"/>
            <w:r w:rsidRPr="00B87DE5">
              <w:rPr>
                <w:rFonts w:ascii="Calibri" w:hAnsi="Calibri" w:cs="Arial"/>
                <w:color w:val="000000" w:themeColor="text1"/>
              </w:rPr>
              <w:t>neighbourhoods</w:t>
            </w:r>
            <w:proofErr w:type="spellEnd"/>
            <w:r w:rsidRPr="00B87DE5">
              <w:rPr>
                <w:rFonts w:ascii="Calibri" w:hAnsi="Calibri" w:cs="Arial"/>
                <w:color w:val="000000" w:themeColor="text1"/>
              </w:rPr>
              <w:t xml:space="preserve"> (community development plans, networks of community organisations and so on).</w:t>
            </w:r>
          </w:p>
          <w:p w14:paraId="224DD4D0" w14:textId="77777777" w:rsidR="00B87DE5" w:rsidRPr="00B87DE5" w:rsidRDefault="00B87DE5" w:rsidP="00B87DE5">
            <w:pPr>
              <w:numPr>
                <w:ilvl w:val="0"/>
                <w:numId w:val="22"/>
              </w:numPr>
              <w:spacing w:after="300"/>
              <w:ind w:left="0"/>
              <w:jc w:val="both"/>
              <w:textAlignment w:val="baseline"/>
              <w:rPr>
                <w:rFonts w:ascii="Calibri" w:hAnsi="Calibri" w:cs="Arial"/>
                <w:color w:val="000000" w:themeColor="text1"/>
              </w:rPr>
            </w:pPr>
            <w:r w:rsidRPr="00B87DE5">
              <w:rPr>
                <w:rFonts w:ascii="Calibri" w:hAnsi="Calibri" w:cs="Arial"/>
                <w:color w:val="000000" w:themeColor="text1"/>
              </w:rPr>
              <w:t xml:space="preserve">Sounds of Intercultural Barcelona: workshops </w:t>
            </w:r>
            <w:proofErr w:type="spellStart"/>
            <w:r w:rsidRPr="00B87DE5">
              <w:rPr>
                <w:rFonts w:ascii="Calibri" w:hAnsi="Calibri" w:cs="Arial"/>
                <w:color w:val="000000" w:themeColor="text1"/>
              </w:rPr>
              <w:t>organised</w:t>
            </w:r>
            <w:proofErr w:type="spellEnd"/>
            <w:r w:rsidRPr="00B87DE5">
              <w:rPr>
                <w:rFonts w:ascii="Calibri" w:hAnsi="Calibri" w:cs="Arial"/>
                <w:color w:val="000000" w:themeColor="text1"/>
              </w:rPr>
              <w:t xml:space="preserve"> with community </w:t>
            </w:r>
            <w:proofErr w:type="spellStart"/>
            <w:r w:rsidRPr="00B87DE5">
              <w:rPr>
                <w:rFonts w:ascii="Calibri" w:hAnsi="Calibri" w:cs="Arial"/>
                <w:color w:val="000000" w:themeColor="text1"/>
              </w:rPr>
              <w:t>centres</w:t>
            </w:r>
            <w:proofErr w:type="spellEnd"/>
            <w:r w:rsidRPr="00B87DE5">
              <w:rPr>
                <w:rFonts w:ascii="Calibri" w:hAnsi="Calibri" w:cs="Arial"/>
                <w:color w:val="000000" w:themeColor="text1"/>
              </w:rPr>
              <w:t xml:space="preserve"> and the UPF </w:t>
            </w:r>
            <w:proofErr w:type="spellStart"/>
            <w:r w:rsidRPr="00B87DE5">
              <w:rPr>
                <w:rFonts w:ascii="Calibri" w:hAnsi="Calibri" w:cs="Arial"/>
                <w:color w:val="000000" w:themeColor="text1"/>
              </w:rPr>
              <w:t>Phonos</w:t>
            </w:r>
            <w:proofErr w:type="spellEnd"/>
            <w:r w:rsidRPr="00B87DE5">
              <w:rPr>
                <w:rFonts w:ascii="Calibri" w:hAnsi="Calibri" w:cs="Arial"/>
                <w:color w:val="000000" w:themeColor="text1"/>
              </w:rPr>
              <w:t xml:space="preserve"> Foundation, in order to collectively create the sound map of the city's cultural diversity.</w:t>
            </w:r>
          </w:p>
          <w:p w14:paraId="1EE9FE64" w14:textId="77777777" w:rsidR="00B87DE5" w:rsidRPr="00B87DE5" w:rsidRDefault="00B87DE5" w:rsidP="00B87DE5">
            <w:pPr>
              <w:numPr>
                <w:ilvl w:val="0"/>
                <w:numId w:val="22"/>
              </w:numPr>
              <w:spacing w:after="300"/>
              <w:ind w:left="0"/>
              <w:jc w:val="both"/>
              <w:textAlignment w:val="baseline"/>
              <w:rPr>
                <w:rFonts w:ascii="Calibri" w:hAnsi="Calibri" w:cs="Arial"/>
                <w:color w:val="000000" w:themeColor="text1"/>
              </w:rPr>
            </w:pPr>
            <w:r w:rsidRPr="00B87DE5">
              <w:rPr>
                <w:rFonts w:ascii="Calibri" w:hAnsi="Calibri" w:cs="Arial"/>
                <w:b/>
                <w:color w:val="000000" w:themeColor="text1"/>
              </w:rPr>
              <w:t>Imagine Barcelona</w:t>
            </w:r>
            <w:r w:rsidRPr="00B87DE5">
              <w:rPr>
                <w:rFonts w:ascii="Calibri" w:hAnsi="Calibri" w:cs="Arial"/>
                <w:color w:val="000000" w:themeColor="text1"/>
              </w:rPr>
              <w:t>. Intercultural Collection: aims to raise awareness and reflect on cultural diversity in high schools.</w:t>
            </w:r>
          </w:p>
          <w:p w14:paraId="11D0F91B" w14:textId="77777777" w:rsidR="00B87DE5" w:rsidRPr="00B87DE5" w:rsidRDefault="00B87DE5" w:rsidP="00B87DE5">
            <w:pPr>
              <w:numPr>
                <w:ilvl w:val="0"/>
                <w:numId w:val="22"/>
              </w:numPr>
              <w:spacing w:after="300"/>
              <w:ind w:left="0"/>
              <w:jc w:val="both"/>
              <w:textAlignment w:val="baseline"/>
              <w:rPr>
                <w:rFonts w:ascii="Calibri" w:hAnsi="Calibri" w:cs="Arial"/>
                <w:color w:val="000000" w:themeColor="text1"/>
              </w:rPr>
            </w:pPr>
            <w:proofErr w:type="spellStart"/>
            <w:r w:rsidRPr="00B87DE5">
              <w:rPr>
                <w:rFonts w:ascii="Calibri" w:hAnsi="Calibri" w:cs="Arial"/>
                <w:b/>
                <w:color w:val="000000" w:themeColor="text1"/>
              </w:rPr>
              <w:t>Rossinyol</w:t>
            </w:r>
            <w:proofErr w:type="spellEnd"/>
            <w:r w:rsidRPr="00B87DE5">
              <w:rPr>
                <w:rFonts w:ascii="Calibri" w:hAnsi="Calibri" w:cs="Arial"/>
                <w:b/>
                <w:color w:val="000000" w:themeColor="text1"/>
              </w:rPr>
              <w:t xml:space="preserve"> Project</w:t>
            </w:r>
            <w:r w:rsidRPr="00B87DE5">
              <w:rPr>
                <w:rFonts w:ascii="Calibri" w:hAnsi="Calibri" w:cs="Arial"/>
                <w:color w:val="000000" w:themeColor="text1"/>
              </w:rPr>
              <w:t>: through social mentoring as an educational tool, unlikely encounters take place for trust and friendship between culturally diverse teenagers (mentee) and university students (mentor).</w:t>
            </w:r>
          </w:p>
          <w:p w14:paraId="18F12BD2" w14:textId="77777777" w:rsidR="00B87DE5" w:rsidRPr="00B87DE5" w:rsidRDefault="00B87DE5" w:rsidP="00B87DE5">
            <w:pPr>
              <w:numPr>
                <w:ilvl w:val="0"/>
                <w:numId w:val="22"/>
              </w:numPr>
              <w:spacing w:after="300"/>
              <w:ind w:left="0"/>
              <w:jc w:val="both"/>
              <w:textAlignment w:val="baseline"/>
              <w:rPr>
                <w:rFonts w:ascii="Calibri" w:hAnsi="Calibri" w:cs="Arial"/>
                <w:color w:val="000000" w:themeColor="text1"/>
              </w:rPr>
            </w:pPr>
            <w:r w:rsidRPr="00B87DE5">
              <w:rPr>
                <w:rFonts w:ascii="Calibri" w:hAnsi="Calibri" w:cs="Arial"/>
                <w:b/>
                <w:color w:val="000000" w:themeColor="text1"/>
              </w:rPr>
              <w:t>Barcelona Asia Choir and Forum Theatre Workshops</w:t>
            </w:r>
            <w:r w:rsidRPr="00B87DE5">
              <w:rPr>
                <w:rFonts w:ascii="Calibri" w:hAnsi="Calibri" w:cs="Arial"/>
                <w:color w:val="000000" w:themeColor="text1"/>
              </w:rPr>
              <w:t>: proposals for cultural creation that work with the diversity of backgrounds of participants and achieve positive outcomes based on common goals.</w:t>
            </w:r>
          </w:p>
          <w:p w14:paraId="30A0981F" w14:textId="357E681B" w:rsidR="00E9419F" w:rsidRPr="00B87DE5" w:rsidRDefault="00E9419F" w:rsidP="003A03BE">
            <w:pPr>
              <w:jc w:val="both"/>
              <w:rPr>
                <w:rFonts w:ascii="Calibri" w:hAnsi="Calibri" w:cs="Calibri"/>
                <w:color w:val="000000" w:themeColor="text1"/>
              </w:rPr>
            </w:pPr>
          </w:p>
        </w:tc>
      </w:tr>
      <w:tr w:rsidR="0061077B" w:rsidRPr="008A7527" w14:paraId="72795FDA" w14:textId="77777777" w:rsidTr="008A7527">
        <w:trPr>
          <w:trHeight w:val="769"/>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B0BE65E" w14:textId="77777777" w:rsidR="0061077B" w:rsidRPr="008A7527" w:rsidRDefault="005C2AB4">
            <w:pPr>
              <w:pStyle w:val="TableStyle1"/>
              <w:rPr>
                <w:rFonts w:ascii="Calibri" w:hAnsi="Calibri" w:cs="Calibri"/>
                <w:szCs w:val="24"/>
              </w:rPr>
            </w:pPr>
            <w:r w:rsidRPr="008A7527">
              <w:rPr>
                <w:rFonts w:ascii="Calibri" w:eastAsia="Arial Unicode MS" w:hAnsi="Calibri" w:cs="Calibri"/>
                <w:color w:val="FF0000"/>
                <w:szCs w:val="24"/>
              </w:rPr>
              <w:lastRenderedPageBreak/>
              <w:t>P</w:t>
            </w:r>
            <w:r w:rsidR="00841A42" w:rsidRPr="008A7527">
              <w:rPr>
                <w:rFonts w:ascii="Calibri" w:eastAsia="Arial Unicode MS" w:hAnsi="Calibri" w:cs="Calibri"/>
                <w:color w:val="FF0000"/>
                <w:szCs w:val="24"/>
              </w:rPr>
              <w:t xml:space="preserve">roblems </w:t>
            </w:r>
            <w:r w:rsidRPr="008A7527">
              <w:rPr>
                <w:rFonts w:ascii="Calibri" w:eastAsia="Arial Unicode MS" w:hAnsi="Calibri" w:cs="Calibri"/>
                <w:color w:val="FF0000"/>
                <w:szCs w:val="24"/>
              </w:rPr>
              <w:t>which</w:t>
            </w:r>
            <w:r w:rsidR="00841A42" w:rsidRPr="008A7527">
              <w:rPr>
                <w:rFonts w:ascii="Calibri" w:eastAsia="Arial Unicode MS" w:hAnsi="Calibri" w:cs="Calibri"/>
                <w:color w:val="FF0000"/>
                <w:szCs w:val="24"/>
              </w:rPr>
              <w:t xml:space="preserve"> aims to tackle </w:t>
            </w:r>
            <w:r w:rsidR="00841A42" w:rsidRPr="008A7527">
              <w:rPr>
                <w:rFonts w:ascii="Calibri" w:eastAsia="Arial Unicode MS" w:hAnsi="Calibri" w:cs="Calibri"/>
                <w:b w:val="0"/>
                <w:sz w:val="20"/>
                <w:szCs w:val="24"/>
              </w:rPr>
              <w:t>(max 1000 characters)</w:t>
            </w:r>
          </w:p>
          <w:p w14:paraId="02916677" w14:textId="77777777" w:rsidR="0061077B" w:rsidRPr="008A7527" w:rsidRDefault="0061077B">
            <w:pPr>
              <w:pStyle w:val="TableStyle1"/>
              <w:rPr>
                <w:rFonts w:ascii="Calibri" w:hAnsi="Calibri" w:cs="Calibri"/>
              </w:rPr>
            </w:pP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584C9F2E" w14:textId="642E04BA" w:rsidR="00B87DE5" w:rsidRPr="00B87DE5" w:rsidRDefault="00B87DE5" w:rsidP="00B87DE5">
            <w:pPr>
              <w:spacing w:after="150"/>
              <w:jc w:val="both"/>
              <w:textAlignment w:val="baseline"/>
              <w:rPr>
                <w:rFonts w:ascii="Calibri" w:eastAsia="Times New Roman" w:hAnsi="Calibri" w:cs="Arial"/>
                <w:color w:val="000000" w:themeColor="text1"/>
                <w:lang w:eastAsia="el-GR"/>
              </w:rPr>
            </w:pPr>
            <w:r w:rsidRPr="00B87DE5">
              <w:rPr>
                <w:rFonts w:ascii="Calibri" w:eastAsia="Times New Roman" w:hAnsi="Calibri" w:cs="Arial"/>
                <w:color w:val="000000" w:themeColor="text1"/>
                <w:lang w:eastAsia="el-GR"/>
              </w:rPr>
              <w:t xml:space="preserve">Based on previous shared assessments, we define precise areas of action, and work together with agents in these </w:t>
            </w:r>
            <w:proofErr w:type="spellStart"/>
            <w:r w:rsidRPr="00B87DE5">
              <w:rPr>
                <w:rFonts w:ascii="Calibri" w:eastAsia="Times New Roman" w:hAnsi="Calibri" w:cs="Arial"/>
                <w:color w:val="000000" w:themeColor="text1"/>
                <w:lang w:eastAsia="el-GR"/>
              </w:rPr>
              <w:t>neighbourhoods</w:t>
            </w:r>
            <w:proofErr w:type="spellEnd"/>
            <w:r w:rsidRPr="00B87DE5">
              <w:rPr>
                <w:rFonts w:ascii="Calibri" w:eastAsia="Times New Roman" w:hAnsi="Calibri" w:cs="Arial"/>
                <w:color w:val="000000" w:themeColor="text1"/>
                <w:lang w:eastAsia="el-GR"/>
              </w:rPr>
              <w:t xml:space="preserve"> to collectively build and manage models of living together based on an intercultural perspective.</w:t>
            </w:r>
          </w:p>
          <w:p w14:paraId="0E838453" w14:textId="77777777" w:rsidR="00B87DE5" w:rsidRPr="00B87DE5" w:rsidRDefault="00B87DE5" w:rsidP="00B87DE5">
            <w:pPr>
              <w:spacing w:after="150"/>
              <w:jc w:val="both"/>
              <w:textAlignment w:val="baseline"/>
              <w:rPr>
                <w:rFonts w:ascii="Calibri" w:eastAsia="Times New Roman" w:hAnsi="Calibri" w:cs="Arial"/>
                <w:color w:val="000000" w:themeColor="text1"/>
                <w:lang w:eastAsia="el-GR"/>
              </w:rPr>
            </w:pPr>
            <w:r w:rsidRPr="00B87DE5">
              <w:rPr>
                <w:rFonts w:ascii="Calibri" w:eastAsia="Times New Roman" w:hAnsi="Calibri" w:cs="Arial"/>
                <w:color w:val="000000" w:themeColor="text1"/>
                <w:lang w:eastAsia="el-GR"/>
              </w:rPr>
              <w:t xml:space="preserve">Generally, the particularities and needs of the </w:t>
            </w:r>
            <w:proofErr w:type="spellStart"/>
            <w:r w:rsidRPr="00B87DE5">
              <w:rPr>
                <w:rFonts w:ascii="Calibri" w:eastAsia="Times New Roman" w:hAnsi="Calibri" w:cs="Arial"/>
                <w:color w:val="000000" w:themeColor="text1"/>
                <w:lang w:eastAsia="el-GR"/>
              </w:rPr>
              <w:t>neighbourhood</w:t>
            </w:r>
            <w:proofErr w:type="spellEnd"/>
            <w:r w:rsidRPr="00B87DE5">
              <w:rPr>
                <w:rFonts w:ascii="Calibri" w:eastAsia="Times New Roman" w:hAnsi="Calibri" w:cs="Arial"/>
                <w:color w:val="000000" w:themeColor="text1"/>
                <w:lang w:eastAsia="el-GR"/>
              </w:rPr>
              <w:t xml:space="preserve"> and district of intervention are always present in our work.</w:t>
            </w:r>
          </w:p>
          <w:p w14:paraId="2E7B8D02" w14:textId="77777777" w:rsidR="00B87DE5" w:rsidRDefault="00B87DE5" w:rsidP="00B87DE5">
            <w:pPr>
              <w:spacing w:after="150"/>
              <w:jc w:val="both"/>
              <w:textAlignment w:val="baseline"/>
              <w:rPr>
                <w:rFonts w:ascii="Calibri" w:eastAsia="Times New Roman" w:hAnsi="Calibri" w:cs="Arial"/>
                <w:color w:val="000000" w:themeColor="text1"/>
                <w:lang w:eastAsia="el-GR"/>
              </w:rPr>
            </w:pPr>
            <w:r w:rsidRPr="00B87DE5">
              <w:rPr>
                <w:rFonts w:ascii="Calibri" w:eastAsia="Times New Roman" w:hAnsi="Calibri" w:cs="Arial"/>
                <w:color w:val="000000" w:themeColor="text1"/>
                <w:lang w:eastAsia="el-GR"/>
              </w:rPr>
              <w:t>More specifically</w:t>
            </w:r>
            <w:r>
              <w:rPr>
                <w:rFonts w:ascii="Calibri" w:eastAsia="Times New Roman" w:hAnsi="Calibri" w:cs="Arial"/>
                <w:color w:val="000000" w:themeColor="text1"/>
                <w:lang w:eastAsia="el-GR"/>
              </w:rPr>
              <w:t>:</w:t>
            </w:r>
          </w:p>
          <w:p w14:paraId="2B1AAB89" w14:textId="12A0B3E7" w:rsidR="00B87DE5" w:rsidRPr="00B87DE5" w:rsidRDefault="00B87DE5" w:rsidP="00B87DE5">
            <w:pPr>
              <w:spacing w:after="150"/>
              <w:jc w:val="both"/>
              <w:textAlignment w:val="baseline"/>
              <w:rPr>
                <w:rFonts w:ascii="Calibri" w:eastAsia="Times New Roman" w:hAnsi="Calibri" w:cs="Arial"/>
                <w:color w:val="000000" w:themeColor="text1"/>
                <w:lang w:eastAsia="el-GR"/>
              </w:rPr>
            </w:pPr>
            <w:r w:rsidRPr="00B87DE5">
              <w:rPr>
                <w:rFonts w:ascii="Calibri" w:eastAsia="Times New Roman" w:hAnsi="Calibri" w:cs="Arial"/>
                <w:color w:val="000000" w:themeColor="text1"/>
                <w:lang w:eastAsia="el-GR"/>
              </w:rPr>
              <w:t>Promote and support the intercultural projects being developed by contributing technical, communication and training resources, amongst others.</w:t>
            </w:r>
          </w:p>
          <w:p w14:paraId="393382DB" w14:textId="32C5A5B9" w:rsidR="00B87DE5" w:rsidRPr="00B87DE5" w:rsidRDefault="00B87DE5" w:rsidP="00B87DE5">
            <w:pPr>
              <w:numPr>
                <w:ilvl w:val="0"/>
                <w:numId w:val="23"/>
              </w:numPr>
              <w:spacing w:after="300"/>
              <w:jc w:val="both"/>
              <w:textAlignment w:val="baseline"/>
              <w:rPr>
                <w:rFonts w:ascii="Calibri" w:eastAsia="Times New Roman" w:hAnsi="Calibri" w:cs="Arial"/>
                <w:color w:val="000000" w:themeColor="text1"/>
                <w:lang w:eastAsia="el-GR"/>
              </w:rPr>
            </w:pPr>
            <w:r w:rsidRPr="00B87DE5">
              <w:rPr>
                <w:rFonts w:ascii="Calibri" w:eastAsia="Times New Roman" w:hAnsi="Calibri" w:cs="Arial"/>
                <w:color w:val="000000" w:themeColor="text1"/>
                <w:lang w:eastAsia="el-GR"/>
              </w:rPr>
              <w:t>Encourage and support the creation of new projects with an intercultural approach by contributing technical, communication and training resources.</w:t>
            </w:r>
          </w:p>
          <w:p w14:paraId="082FEE78" w14:textId="57B041B4" w:rsidR="00B87DE5" w:rsidRPr="00B87DE5" w:rsidRDefault="00B87DE5" w:rsidP="00B87DE5">
            <w:pPr>
              <w:numPr>
                <w:ilvl w:val="0"/>
                <w:numId w:val="23"/>
              </w:numPr>
              <w:spacing w:after="300"/>
              <w:jc w:val="both"/>
              <w:textAlignment w:val="baseline"/>
              <w:rPr>
                <w:rFonts w:ascii="Calibri" w:eastAsia="Times New Roman" w:hAnsi="Calibri" w:cs="Arial"/>
                <w:color w:val="000000" w:themeColor="text1"/>
                <w:lang w:eastAsia="el-GR"/>
              </w:rPr>
            </w:pPr>
            <w:r w:rsidRPr="00B87DE5">
              <w:rPr>
                <w:rFonts w:ascii="Calibri" w:eastAsia="Times New Roman" w:hAnsi="Calibri" w:cs="Arial"/>
                <w:color w:val="000000" w:themeColor="text1"/>
                <w:lang w:eastAsia="el-GR"/>
              </w:rPr>
              <w:t xml:space="preserve">Provide the </w:t>
            </w:r>
            <w:proofErr w:type="spellStart"/>
            <w:r w:rsidRPr="00B87DE5">
              <w:rPr>
                <w:rFonts w:ascii="Calibri" w:eastAsia="Times New Roman" w:hAnsi="Calibri" w:cs="Arial"/>
                <w:color w:val="000000" w:themeColor="text1"/>
                <w:lang w:eastAsia="el-GR"/>
              </w:rPr>
              <w:t>neighbourhoods</w:t>
            </w:r>
            <w:proofErr w:type="spellEnd"/>
            <w:r w:rsidRPr="00B87DE5">
              <w:rPr>
                <w:rFonts w:ascii="Calibri" w:eastAsia="Times New Roman" w:hAnsi="Calibri" w:cs="Arial"/>
                <w:color w:val="000000" w:themeColor="text1"/>
                <w:lang w:eastAsia="el-GR"/>
              </w:rPr>
              <w:t xml:space="preserve"> with resources from the Barcelona Interculturality </w:t>
            </w:r>
            <w:proofErr w:type="spellStart"/>
            <w:r w:rsidRPr="00B87DE5">
              <w:rPr>
                <w:rFonts w:ascii="Calibri" w:eastAsia="Times New Roman" w:hAnsi="Calibri" w:cs="Arial"/>
                <w:color w:val="000000" w:themeColor="text1"/>
                <w:lang w:eastAsia="el-GR"/>
              </w:rPr>
              <w:t>Programme</w:t>
            </w:r>
            <w:proofErr w:type="spellEnd"/>
            <w:r w:rsidRPr="00B87DE5">
              <w:rPr>
                <w:rFonts w:ascii="Calibri" w:eastAsia="Times New Roman" w:hAnsi="Calibri" w:cs="Arial"/>
                <w:color w:val="000000" w:themeColor="text1"/>
                <w:lang w:eastAsia="el-GR"/>
              </w:rPr>
              <w:t xml:space="preserve"> by adapting to their needs and particularities.</w:t>
            </w:r>
          </w:p>
          <w:p w14:paraId="31DC1C14" w14:textId="1ACE8980" w:rsidR="00B87DE5" w:rsidRDefault="00B87DE5" w:rsidP="00B87DE5">
            <w:pPr>
              <w:numPr>
                <w:ilvl w:val="0"/>
                <w:numId w:val="23"/>
              </w:numPr>
              <w:spacing w:after="300"/>
              <w:jc w:val="both"/>
              <w:textAlignment w:val="baseline"/>
              <w:rPr>
                <w:rFonts w:ascii="Calibri" w:eastAsia="Times New Roman" w:hAnsi="Calibri" w:cs="Arial"/>
                <w:color w:val="000000" w:themeColor="text1"/>
                <w:lang w:eastAsia="el-GR"/>
              </w:rPr>
            </w:pPr>
            <w:r w:rsidRPr="00B87DE5">
              <w:rPr>
                <w:rFonts w:ascii="Calibri" w:eastAsia="Times New Roman" w:hAnsi="Calibri" w:cs="Arial"/>
                <w:color w:val="000000" w:themeColor="text1"/>
                <w:lang w:eastAsia="el-GR"/>
              </w:rPr>
              <w:t xml:space="preserve">Work side by side with city resources and services already in place in the </w:t>
            </w:r>
            <w:proofErr w:type="spellStart"/>
            <w:r w:rsidRPr="00B87DE5">
              <w:rPr>
                <w:rFonts w:ascii="Calibri" w:eastAsia="Times New Roman" w:hAnsi="Calibri" w:cs="Arial"/>
                <w:color w:val="000000" w:themeColor="text1"/>
                <w:lang w:eastAsia="el-GR"/>
              </w:rPr>
              <w:t>neighbourhoods</w:t>
            </w:r>
            <w:proofErr w:type="spellEnd"/>
            <w:r w:rsidRPr="00B87DE5">
              <w:rPr>
                <w:rFonts w:ascii="Calibri" w:eastAsia="Times New Roman" w:hAnsi="Calibri" w:cs="Arial"/>
                <w:color w:val="000000" w:themeColor="text1"/>
                <w:lang w:eastAsia="el-GR"/>
              </w:rPr>
              <w:t xml:space="preserve"> by providing support and advice, mainstreaming the intercultural perspective by means of technical support, training support and so on.</w:t>
            </w:r>
          </w:p>
          <w:p w14:paraId="2EE04E9D" w14:textId="3D09AA12" w:rsidR="00B87DE5" w:rsidRPr="00B87DE5" w:rsidRDefault="00B87DE5" w:rsidP="00B87DE5">
            <w:pPr>
              <w:numPr>
                <w:ilvl w:val="0"/>
                <w:numId w:val="23"/>
              </w:numPr>
              <w:spacing w:before="375" w:after="300"/>
              <w:jc w:val="both"/>
              <w:textAlignment w:val="baseline"/>
              <w:rPr>
                <w:rFonts w:ascii="Calibri" w:eastAsia="Times New Roman" w:hAnsi="Calibri" w:cs="Arial"/>
                <w:color w:val="000000"/>
                <w:lang w:eastAsia="el-GR"/>
              </w:rPr>
            </w:pPr>
            <w:r w:rsidRPr="00B87DE5">
              <w:rPr>
                <w:rFonts w:ascii="Calibri" w:eastAsia="Times New Roman" w:hAnsi="Calibri" w:cs="Arial"/>
                <w:color w:val="000000"/>
                <w:lang w:eastAsia="el-GR"/>
              </w:rPr>
              <w:t xml:space="preserve">Foster intercultural action in community </w:t>
            </w:r>
            <w:proofErr w:type="spellStart"/>
            <w:r w:rsidRPr="00B87DE5">
              <w:rPr>
                <w:rFonts w:ascii="Calibri" w:eastAsia="Times New Roman" w:hAnsi="Calibri" w:cs="Arial"/>
                <w:color w:val="000000"/>
                <w:lang w:eastAsia="el-GR"/>
              </w:rPr>
              <w:t>centres</w:t>
            </w:r>
            <w:proofErr w:type="spellEnd"/>
            <w:r w:rsidRPr="00B87DE5">
              <w:rPr>
                <w:rFonts w:ascii="Calibri" w:eastAsia="Times New Roman" w:hAnsi="Calibri" w:cs="Arial"/>
                <w:color w:val="000000"/>
                <w:lang w:eastAsia="el-GR"/>
              </w:rPr>
              <w:t xml:space="preserve"> and strengthen their role as promoters of intercultural life in the </w:t>
            </w:r>
            <w:proofErr w:type="spellStart"/>
            <w:r w:rsidRPr="00B87DE5">
              <w:rPr>
                <w:rFonts w:ascii="Calibri" w:eastAsia="Times New Roman" w:hAnsi="Calibri" w:cs="Arial"/>
                <w:color w:val="000000"/>
                <w:lang w:eastAsia="el-GR"/>
              </w:rPr>
              <w:t>neighbourhood</w:t>
            </w:r>
            <w:proofErr w:type="spellEnd"/>
            <w:r w:rsidRPr="00B87DE5">
              <w:rPr>
                <w:rFonts w:ascii="Calibri" w:eastAsia="Times New Roman" w:hAnsi="Calibri" w:cs="Arial"/>
                <w:color w:val="000000"/>
                <w:lang w:eastAsia="el-GR"/>
              </w:rPr>
              <w:t xml:space="preserve"> by encouraging participation and attracting a diversity of publics to different city areas.</w:t>
            </w:r>
          </w:p>
          <w:p w14:paraId="1F148D31" w14:textId="0DC04902" w:rsidR="0061077B" w:rsidRPr="008A7527" w:rsidRDefault="00B87DE5" w:rsidP="008705CB">
            <w:pPr>
              <w:numPr>
                <w:ilvl w:val="0"/>
                <w:numId w:val="23"/>
              </w:numPr>
              <w:spacing w:after="300"/>
              <w:jc w:val="both"/>
              <w:textAlignment w:val="baseline"/>
              <w:rPr>
                <w:rFonts w:ascii="Calibri" w:hAnsi="Calibri" w:cs="Calibri"/>
              </w:rPr>
            </w:pPr>
            <w:r w:rsidRPr="00B87DE5">
              <w:rPr>
                <w:rFonts w:ascii="Calibri" w:eastAsia="Times New Roman" w:hAnsi="Calibri" w:cs="Arial"/>
                <w:color w:val="000000"/>
                <w:lang w:eastAsia="el-GR"/>
              </w:rPr>
              <w:t xml:space="preserve">Mainstream our intercultural programme and take it into the </w:t>
            </w:r>
            <w:proofErr w:type="spellStart"/>
            <w:r w:rsidRPr="00B87DE5">
              <w:rPr>
                <w:rFonts w:ascii="Calibri" w:eastAsia="Times New Roman" w:hAnsi="Calibri" w:cs="Arial"/>
                <w:color w:val="000000"/>
                <w:lang w:eastAsia="el-GR"/>
              </w:rPr>
              <w:t>neighbourhoods</w:t>
            </w:r>
            <w:proofErr w:type="spellEnd"/>
            <w:r w:rsidRPr="00B87DE5">
              <w:rPr>
                <w:rFonts w:ascii="Calibri" w:eastAsia="Times New Roman" w:hAnsi="Calibri" w:cs="Arial"/>
                <w:color w:val="000000"/>
                <w:lang w:eastAsia="el-GR"/>
              </w:rPr>
              <w:t xml:space="preserve"> with local public facilities by means of different proposals for action, resources and tools provided by the Barcelona Interculturality</w:t>
            </w:r>
            <w:r w:rsidRPr="00B87DE5">
              <w:rPr>
                <w:rFonts w:ascii="inherit" w:eastAsia="Times New Roman" w:hAnsi="inherit" w:cs="Arial"/>
                <w:color w:val="000000"/>
                <w:lang w:eastAsia="el-GR"/>
              </w:rPr>
              <w:t xml:space="preserve"> </w:t>
            </w:r>
            <w:proofErr w:type="spellStart"/>
            <w:r w:rsidRPr="00B87DE5">
              <w:rPr>
                <w:rFonts w:ascii="inherit" w:eastAsia="Times New Roman" w:hAnsi="inherit" w:cs="Arial"/>
                <w:color w:val="000000"/>
                <w:lang w:eastAsia="el-GR"/>
              </w:rPr>
              <w:t>Programme</w:t>
            </w:r>
            <w:proofErr w:type="spellEnd"/>
            <w:r w:rsidRPr="00B87DE5">
              <w:rPr>
                <w:rFonts w:ascii="inherit" w:eastAsia="Times New Roman" w:hAnsi="inherit" w:cs="Arial"/>
                <w:color w:val="000000"/>
                <w:lang w:eastAsia="el-GR"/>
              </w:rPr>
              <w:t>.</w:t>
            </w:r>
          </w:p>
        </w:tc>
      </w:tr>
      <w:tr w:rsidR="0061077B" w:rsidRPr="008A7527" w14:paraId="5E3512CA" w14:textId="77777777">
        <w:trPr>
          <w:trHeight w:val="675"/>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355F10E0" w14:textId="77777777" w:rsidR="0061077B" w:rsidRPr="008A7527" w:rsidRDefault="00841A42">
            <w:pPr>
              <w:pStyle w:val="TableStyle1"/>
              <w:rPr>
                <w:rFonts w:ascii="Calibri" w:hAnsi="Calibri" w:cs="Calibri"/>
                <w:szCs w:val="24"/>
              </w:rPr>
            </w:pPr>
            <w:r w:rsidRPr="008A7527">
              <w:rPr>
                <w:rFonts w:ascii="Calibri" w:eastAsia="Arial Unicode MS" w:hAnsi="Calibri" w:cs="Calibri"/>
                <w:szCs w:val="24"/>
              </w:rPr>
              <w:t>Target groups (max 500 characters)</w:t>
            </w:r>
          </w:p>
          <w:p w14:paraId="1B1743C2" w14:textId="77777777" w:rsidR="0061077B" w:rsidRPr="008A7527" w:rsidRDefault="00841A42">
            <w:pPr>
              <w:pStyle w:val="TableStyle1"/>
              <w:rPr>
                <w:rFonts w:ascii="Calibri" w:hAnsi="Calibri" w:cs="Calibri"/>
                <w:b w:val="0"/>
                <w:sz w:val="20"/>
              </w:rPr>
            </w:pPr>
            <w:r w:rsidRPr="008A7527">
              <w:rPr>
                <w:rFonts w:ascii="Calibri" w:eastAsia="Arial Unicode MS" w:hAnsi="Calibri" w:cs="Calibri"/>
                <w:b w:val="0"/>
                <w:sz w:val="20"/>
                <w:szCs w:val="24"/>
              </w:rPr>
              <w:t>-s</w:t>
            </w:r>
            <w:r w:rsidRPr="008A7527">
              <w:rPr>
                <w:rFonts w:ascii="Calibri" w:hAnsi="Calibri" w:cs="Calibri"/>
                <w:b w:val="0"/>
                <w:sz w:val="20"/>
                <w:szCs w:val="24"/>
              </w:rPr>
              <w:t>hort description of target population</w:t>
            </w:r>
          </w:p>
          <w:p w14:paraId="668F2FE8" w14:textId="77777777" w:rsidR="0061077B" w:rsidRPr="008A7527" w:rsidRDefault="00841A42">
            <w:pPr>
              <w:pStyle w:val="TableStyle1"/>
              <w:rPr>
                <w:rFonts w:ascii="Calibri" w:hAnsi="Calibri" w:cs="Calibri"/>
              </w:rPr>
            </w:pPr>
            <w:r w:rsidRPr="008A7527">
              <w:rPr>
                <w:rFonts w:ascii="Calibri" w:eastAsia="Arial Unicode MS" w:hAnsi="Calibri" w:cs="Calibri"/>
                <w:b w:val="0"/>
                <w:sz w:val="20"/>
                <w:szCs w:val="24"/>
              </w:rPr>
              <w:t>-expected coverage of the programme in terms of the number of persons reached</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1E2DCD98" w14:textId="5D6701F1" w:rsidR="00280DBA" w:rsidRPr="00B87DE5" w:rsidRDefault="00B87DE5" w:rsidP="00A0542A">
            <w:pPr>
              <w:jc w:val="both"/>
              <w:rPr>
                <w:rFonts w:ascii="Calibri" w:hAnsi="Calibri" w:cs="Calibri"/>
              </w:rPr>
            </w:pPr>
            <w:r w:rsidRPr="00B87DE5">
              <w:rPr>
                <w:rFonts w:ascii="Calibri" w:hAnsi="Calibri"/>
                <w:color w:val="000000" w:themeColor="text1"/>
                <w:szCs w:val="20"/>
                <w:shd w:val="clear" w:color="auto" w:fill="FFFFFF"/>
              </w:rPr>
              <w:t>All Barcelona residents</w:t>
            </w:r>
          </w:p>
        </w:tc>
      </w:tr>
      <w:tr w:rsidR="0061077B" w:rsidRPr="008A7527" w14:paraId="1599033B" w14:textId="77777777">
        <w:trPr>
          <w:trHeight w:val="959"/>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351EAFAB" w14:textId="77777777" w:rsidR="005C2AB4" w:rsidRPr="008A7527" w:rsidRDefault="00841A42">
            <w:pPr>
              <w:pStyle w:val="TableStyle1"/>
              <w:rPr>
                <w:rFonts w:ascii="Calibri" w:eastAsia="Arial Unicode MS" w:hAnsi="Calibri" w:cs="Calibri"/>
                <w:color w:val="auto"/>
                <w:szCs w:val="24"/>
              </w:rPr>
            </w:pPr>
            <w:r w:rsidRPr="008A7527">
              <w:rPr>
                <w:rFonts w:ascii="Calibri" w:eastAsia="Arial Unicode MS" w:hAnsi="Calibri" w:cs="Calibri"/>
                <w:color w:val="auto"/>
                <w:szCs w:val="24"/>
              </w:rPr>
              <w:lastRenderedPageBreak/>
              <w:t xml:space="preserve">Elements of innovation </w:t>
            </w:r>
          </w:p>
          <w:p w14:paraId="7545F641" w14:textId="77777777" w:rsidR="0061077B" w:rsidRPr="008A7527" w:rsidRDefault="00841A42">
            <w:pPr>
              <w:pStyle w:val="TableStyle1"/>
              <w:rPr>
                <w:rFonts w:ascii="Calibri" w:hAnsi="Calibri" w:cs="Calibri"/>
                <w:b w:val="0"/>
                <w:color w:val="auto"/>
              </w:rPr>
            </w:pPr>
            <w:r w:rsidRPr="008A7527">
              <w:rPr>
                <w:rFonts w:ascii="Calibri" w:eastAsia="Arial Unicode MS" w:hAnsi="Calibri" w:cs="Calibri"/>
                <w:b w:val="0"/>
                <w:color w:val="auto"/>
                <w:sz w:val="20"/>
                <w:szCs w:val="24"/>
              </w:rPr>
              <w:t xml:space="preserve">(max 500 characters) </w:t>
            </w:r>
            <w:r w:rsidRPr="008A7527">
              <w:rPr>
                <w:rFonts w:ascii="Calibri" w:eastAsia="Arial Unicode MS" w:hAnsi="Calibri" w:cs="Calibri"/>
                <w:b w:val="0"/>
                <w:color w:val="A80000"/>
                <w:sz w:val="20"/>
                <w:szCs w:val="24"/>
              </w:rPr>
              <w:t>OPTIONAL</w:t>
            </w:r>
          </w:p>
        </w:tc>
        <w:tc>
          <w:tcPr>
            <w:tcW w:w="6006"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79E7C943" w14:textId="77777777" w:rsidR="008705CB" w:rsidRPr="008705CB" w:rsidRDefault="008705CB" w:rsidP="008705CB">
            <w:pPr>
              <w:pStyle w:val="NormalWeb"/>
              <w:shd w:val="clear" w:color="auto" w:fill="FFFFFF"/>
              <w:spacing w:before="225" w:beforeAutospacing="0" w:after="150" w:afterAutospacing="0"/>
              <w:jc w:val="both"/>
              <w:rPr>
                <w:rFonts w:ascii="Calibri" w:hAnsi="Calibri"/>
                <w:color w:val="000000" w:themeColor="text1"/>
                <w:szCs w:val="20"/>
              </w:rPr>
            </w:pPr>
            <w:r w:rsidRPr="008705CB">
              <w:rPr>
                <w:rFonts w:ascii="Calibri" w:hAnsi="Calibri"/>
                <w:color w:val="000000" w:themeColor="text1"/>
                <w:szCs w:val="20"/>
              </w:rPr>
              <w:t xml:space="preserve">A key outcome of the consultative process was a ‘strategic commitment to interaction’ in all municipal policy — from economic promotion to education. Putting interaction at the </w:t>
            </w:r>
            <w:proofErr w:type="spellStart"/>
            <w:r w:rsidRPr="008705CB">
              <w:rPr>
                <w:rFonts w:ascii="Calibri" w:hAnsi="Calibri"/>
                <w:color w:val="000000" w:themeColor="text1"/>
                <w:szCs w:val="20"/>
              </w:rPr>
              <w:t>centre</w:t>
            </w:r>
            <w:proofErr w:type="spellEnd"/>
            <w:r w:rsidRPr="008705CB">
              <w:rPr>
                <w:rFonts w:ascii="Calibri" w:hAnsi="Calibri"/>
                <w:color w:val="000000" w:themeColor="text1"/>
                <w:szCs w:val="20"/>
              </w:rPr>
              <w:t xml:space="preserve"> of the Plan was identified as key to building a shared sense of belonging and a common set of civic values.</w:t>
            </w:r>
          </w:p>
          <w:p w14:paraId="4C20F611" w14:textId="77777777" w:rsidR="008705CB" w:rsidRPr="008705CB" w:rsidRDefault="008705CB" w:rsidP="008705CB">
            <w:pPr>
              <w:pStyle w:val="NormalWeb"/>
              <w:shd w:val="clear" w:color="auto" w:fill="FFFFFF"/>
              <w:spacing w:before="0" w:beforeAutospacing="0" w:after="0" w:afterAutospacing="0"/>
              <w:jc w:val="both"/>
              <w:rPr>
                <w:rFonts w:ascii="Calibri" w:hAnsi="Calibri"/>
                <w:color w:val="000000" w:themeColor="text1"/>
                <w:szCs w:val="20"/>
              </w:rPr>
            </w:pPr>
            <w:r w:rsidRPr="008705CB">
              <w:rPr>
                <w:rFonts w:ascii="Calibri" w:hAnsi="Calibri"/>
                <w:color w:val="000000" w:themeColor="text1"/>
                <w:szCs w:val="20"/>
              </w:rPr>
              <w:t xml:space="preserve">The Barcelona Interculturality Plan provides a detailed list of principles, strategies and targets for implementation ranging from the promotion of </w:t>
            </w:r>
            <w:proofErr w:type="spellStart"/>
            <w:r w:rsidRPr="008705CB">
              <w:rPr>
                <w:rFonts w:ascii="Calibri" w:hAnsi="Calibri"/>
                <w:color w:val="000000" w:themeColor="text1"/>
                <w:szCs w:val="20"/>
              </w:rPr>
              <w:t>trilingualism</w:t>
            </w:r>
            <w:proofErr w:type="spellEnd"/>
            <w:r w:rsidRPr="008705CB">
              <w:rPr>
                <w:rFonts w:ascii="Calibri" w:hAnsi="Calibri"/>
                <w:color w:val="000000" w:themeColor="text1"/>
                <w:szCs w:val="20"/>
              </w:rPr>
              <w:t xml:space="preserve"> (Catalan, Spanish and the language or origin) to ensuring that new immigrants have easy access to entrepreneurial start-up and business incubation support. </w:t>
            </w:r>
            <w:hyperlink r:id="rId9" w:tgtFrame="_blank" w:history="1">
              <w:r w:rsidRPr="008705CB">
                <w:rPr>
                  <w:rStyle w:val="Hyperlink"/>
                  <w:rFonts w:ascii="Calibri" w:hAnsi="Calibri"/>
                  <w:color w:val="000000" w:themeColor="text1"/>
                  <w:szCs w:val="20"/>
                </w:rPr>
                <w:t>The BCN Anti-</w:t>
              </w:r>
              <w:proofErr w:type="spellStart"/>
              <w:r w:rsidRPr="008705CB">
                <w:rPr>
                  <w:rStyle w:val="Hyperlink"/>
                  <w:rFonts w:ascii="Calibri" w:hAnsi="Calibri"/>
                  <w:color w:val="000000" w:themeColor="text1"/>
                  <w:szCs w:val="20"/>
                </w:rPr>
                <w:t>Rumour</w:t>
              </w:r>
              <w:proofErr w:type="spellEnd"/>
              <w:r w:rsidRPr="008705CB">
                <w:rPr>
                  <w:rStyle w:val="Hyperlink"/>
                  <w:rFonts w:ascii="Calibri" w:hAnsi="Calibri"/>
                  <w:color w:val="000000" w:themeColor="text1"/>
                  <w:szCs w:val="20"/>
                </w:rPr>
                <w:t xml:space="preserve"> campaign</w:t>
              </w:r>
            </w:hyperlink>
            <w:r w:rsidRPr="008705CB">
              <w:rPr>
                <w:rFonts w:ascii="Calibri" w:hAnsi="Calibri"/>
                <w:color w:val="000000" w:themeColor="text1"/>
                <w:szCs w:val="20"/>
              </w:rPr>
              <w:t> addresses discrimination directly while inclusionary policy ensures local services support the ordinary pleasures of daily life, such as sporting and recreational facilities.</w:t>
            </w:r>
          </w:p>
          <w:p w14:paraId="278CC537" w14:textId="77777777" w:rsidR="008705CB" w:rsidRPr="008705CB" w:rsidRDefault="008705CB" w:rsidP="008705CB">
            <w:pPr>
              <w:pStyle w:val="NormalWeb"/>
              <w:shd w:val="clear" w:color="auto" w:fill="FFFFFF"/>
              <w:spacing w:before="0" w:beforeAutospacing="0" w:after="0" w:afterAutospacing="0"/>
              <w:jc w:val="both"/>
              <w:rPr>
                <w:rFonts w:ascii="Calibri" w:hAnsi="Calibri"/>
                <w:color w:val="000000" w:themeColor="text1"/>
                <w:szCs w:val="20"/>
              </w:rPr>
            </w:pPr>
            <w:r w:rsidRPr="008705CB">
              <w:rPr>
                <w:rFonts w:ascii="Calibri" w:hAnsi="Calibri"/>
                <w:color w:val="000000" w:themeColor="text1"/>
                <w:szCs w:val="20"/>
              </w:rPr>
              <w:t>Barcelona City Council’s commitment to interculturality – from Council leadership and voice to its action plan, budget allocation for implementation, dedicated cross-departmental co-ordination structure and systems for accountability – is paying off. In August 2011, the </w:t>
            </w:r>
            <w:hyperlink r:id="rId10" w:tgtFrame="_blank" w:history="1">
              <w:r w:rsidRPr="008705CB">
                <w:rPr>
                  <w:rStyle w:val="Hyperlink"/>
                  <w:rFonts w:ascii="Calibri" w:hAnsi="Calibri"/>
                  <w:color w:val="000000" w:themeColor="text1"/>
                  <w:szCs w:val="20"/>
                </w:rPr>
                <w:t>Council of Europe ranked Barcelona 6th </w:t>
              </w:r>
            </w:hyperlink>
            <w:r w:rsidRPr="008705CB">
              <w:rPr>
                <w:rFonts w:ascii="Calibri" w:hAnsi="Calibri"/>
                <w:color w:val="000000" w:themeColor="text1"/>
                <w:szCs w:val="20"/>
              </w:rPr>
              <w:t>among 29 cities in its </w:t>
            </w:r>
            <w:hyperlink r:id="rId11" w:tgtFrame="_blank" w:history="1">
              <w:r w:rsidRPr="008705CB">
                <w:rPr>
                  <w:rStyle w:val="Hyperlink"/>
                  <w:rFonts w:ascii="Calibri" w:hAnsi="Calibri"/>
                  <w:color w:val="000000" w:themeColor="text1"/>
                  <w:szCs w:val="20"/>
                </w:rPr>
                <w:t>Intercultural Cities Index</w:t>
              </w:r>
            </w:hyperlink>
            <w:r w:rsidRPr="008705CB">
              <w:rPr>
                <w:rFonts w:ascii="Calibri" w:hAnsi="Calibri"/>
                <w:color w:val="000000" w:themeColor="text1"/>
                <w:szCs w:val="20"/>
              </w:rPr>
              <w:t>.</w:t>
            </w:r>
          </w:p>
          <w:p w14:paraId="1805123A" w14:textId="53C2627A" w:rsidR="0061077B" w:rsidRPr="00C072E1" w:rsidRDefault="0061077B" w:rsidP="005346C4">
            <w:pPr>
              <w:jc w:val="both"/>
              <w:rPr>
                <w:rFonts w:ascii="Calibri" w:hAnsi="Calibri" w:cs="Calibri"/>
              </w:rPr>
            </w:pPr>
          </w:p>
        </w:tc>
      </w:tr>
      <w:tr w:rsidR="0061077B" w:rsidRPr="008A7527" w14:paraId="271194D7" w14:textId="77777777">
        <w:trPr>
          <w:trHeight w:val="516"/>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A1D9ED7" w14:textId="77777777" w:rsidR="0061077B" w:rsidRPr="008A7527" w:rsidRDefault="00841A42">
            <w:pPr>
              <w:pStyle w:val="TableStyle1"/>
              <w:rPr>
                <w:rFonts w:ascii="Calibri" w:hAnsi="Calibri" w:cs="Calibri"/>
              </w:rPr>
            </w:pPr>
            <w:r w:rsidRPr="008A7527">
              <w:rPr>
                <w:rFonts w:ascii="Calibri" w:eastAsia="Arial Unicode MS" w:hAnsi="Calibri" w:cs="Calibri"/>
                <w:szCs w:val="24"/>
              </w:rPr>
              <w:t>Results achieved</w:t>
            </w:r>
          </w:p>
          <w:p w14:paraId="4D635E9E" w14:textId="77777777" w:rsidR="0061077B" w:rsidRPr="008A7527" w:rsidRDefault="00841A42">
            <w:pPr>
              <w:pStyle w:val="TableStyle1"/>
              <w:rPr>
                <w:rFonts w:ascii="Calibri" w:hAnsi="Calibri" w:cs="Calibri"/>
                <w:b w:val="0"/>
              </w:rPr>
            </w:pPr>
            <w:r w:rsidRPr="008A7527">
              <w:rPr>
                <w:rFonts w:ascii="Calibri" w:eastAsia="Arial Unicode MS" w:hAnsi="Calibri" w:cs="Calibri"/>
                <w:b w:val="0"/>
                <w:sz w:val="20"/>
                <w:szCs w:val="24"/>
              </w:rPr>
              <w:t>(max 1000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0FBE9261" w14:textId="77777777" w:rsidR="008705CB" w:rsidRPr="008705CB" w:rsidRDefault="008705CB" w:rsidP="008705CB">
            <w:pPr>
              <w:pStyle w:val="NormalWeb"/>
              <w:shd w:val="clear" w:color="auto" w:fill="FFFFFF"/>
              <w:spacing w:before="225" w:beforeAutospacing="0" w:after="150" w:afterAutospacing="0"/>
              <w:rPr>
                <w:rFonts w:ascii="Calibri" w:hAnsi="Calibri"/>
                <w:color w:val="000000" w:themeColor="text1"/>
                <w:szCs w:val="20"/>
              </w:rPr>
            </w:pPr>
            <w:r w:rsidRPr="008705CB">
              <w:rPr>
                <w:rFonts w:ascii="Calibri" w:hAnsi="Calibri"/>
                <w:color w:val="000000" w:themeColor="text1"/>
                <w:szCs w:val="20"/>
              </w:rPr>
              <w:t>The Barcelona Interculturality Plan was developed in three stages (2008-2010). The first stage included studies that defined the plan’s concepts and goals as well as an analysis of how Barcelona fared regarding diversity. The second was participatory, based on public opinion surveys (“Five Questions on the Plan”) for both city departments and citizens; survey themes included: “valuation of diversity, difficulties identified for interaction, factors facilitating interaction, common elements shared by all Barcelona residents, and identification of real spaces of interculturality in the city.” Finally, all inputs were brought together to form the core content of the plan itself.</w:t>
            </w:r>
          </w:p>
          <w:p w14:paraId="1D023A81" w14:textId="77777777" w:rsidR="008705CB" w:rsidRPr="008705CB" w:rsidRDefault="008705CB" w:rsidP="008705CB">
            <w:pPr>
              <w:pStyle w:val="NormalWeb"/>
              <w:shd w:val="clear" w:color="auto" w:fill="FFFFFF"/>
              <w:spacing w:before="0" w:beforeAutospacing="0" w:after="0" w:afterAutospacing="0"/>
              <w:rPr>
                <w:rFonts w:ascii="Calibri" w:hAnsi="Calibri"/>
                <w:color w:val="000000" w:themeColor="text1"/>
                <w:szCs w:val="20"/>
              </w:rPr>
            </w:pPr>
            <w:r w:rsidRPr="008705CB">
              <w:rPr>
                <w:rFonts w:ascii="Calibri" w:hAnsi="Calibri"/>
                <w:color w:val="000000" w:themeColor="text1"/>
                <w:szCs w:val="20"/>
              </w:rPr>
              <w:t>The public consultation was a critical part of drafting the plan. A new website (</w:t>
            </w:r>
            <w:hyperlink r:id="rId12" w:tgtFrame="_blank" w:history="1">
              <w:r w:rsidRPr="008705CB">
                <w:rPr>
                  <w:rStyle w:val="Hyperlink"/>
                  <w:rFonts w:ascii="Calibri" w:hAnsi="Calibri"/>
                  <w:color w:val="000000" w:themeColor="text1"/>
                  <w:szCs w:val="20"/>
                </w:rPr>
                <w:t>www.interculturalitat.cat</w:t>
              </w:r>
            </w:hyperlink>
            <w:r w:rsidRPr="008705CB">
              <w:rPr>
                <w:rFonts w:ascii="Calibri" w:hAnsi="Calibri"/>
                <w:color w:val="000000" w:themeColor="text1"/>
                <w:szCs w:val="20"/>
              </w:rPr>
              <w:t xml:space="preserve">) was designed to host public discussion on the plan and to let visitors follow its development through news updates. Submissions ranged from 1,200 fresh ideas for the Mayor from students aged 14-18 to in-depth interviews with experts to interviews with 170 people across all sectors of the city. Social media like Facebook helped get the word out while nearly 40 public working sessions were held in </w:t>
            </w:r>
            <w:r w:rsidRPr="008705CB">
              <w:rPr>
                <w:rFonts w:ascii="Calibri" w:hAnsi="Calibri"/>
                <w:color w:val="000000" w:themeColor="text1"/>
                <w:szCs w:val="20"/>
              </w:rPr>
              <w:lastRenderedPageBreak/>
              <w:t>different territorial and sectoral councils with over 400 participants.</w:t>
            </w:r>
          </w:p>
          <w:p w14:paraId="7831BC4C" w14:textId="5B9A89F4" w:rsidR="002952B0" w:rsidRPr="008A7527" w:rsidRDefault="008705CB" w:rsidP="008705CB">
            <w:pPr>
              <w:pStyle w:val="NormalWeb"/>
              <w:shd w:val="clear" w:color="auto" w:fill="FFFFFF"/>
              <w:spacing w:before="225" w:beforeAutospacing="0" w:after="150" w:afterAutospacing="0"/>
              <w:rPr>
                <w:rFonts w:ascii="Calibri" w:hAnsi="Calibri" w:cs="Calibri"/>
              </w:rPr>
            </w:pPr>
            <w:r w:rsidRPr="008705CB">
              <w:rPr>
                <w:rFonts w:ascii="Calibri" w:hAnsi="Calibri"/>
                <w:color w:val="000000" w:themeColor="text1"/>
                <w:szCs w:val="20"/>
              </w:rPr>
              <w:t>Specialized software was used to analyze all of the data, including text, video and audio. The results showed that 34.5% of respondents saw cultural diversity as an asset while another 21.2% believed it was a threat to society. This analysis also provided a benchmark for monitoring the city’s commitment to developing public consensus around its intercultural goals.</w:t>
            </w:r>
          </w:p>
        </w:tc>
      </w:tr>
      <w:tr w:rsidR="0061077B" w:rsidRPr="008A7527" w14:paraId="369EFAE0" w14:textId="77777777">
        <w:trPr>
          <w:trHeight w:val="675"/>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887BEDD" w14:textId="57D3B942" w:rsidR="005C2AB4" w:rsidRPr="008A7527" w:rsidRDefault="00841A42">
            <w:pPr>
              <w:pStyle w:val="TableStyle1"/>
              <w:rPr>
                <w:rFonts w:ascii="Calibri" w:eastAsia="Arial Unicode MS" w:hAnsi="Calibri" w:cs="Calibri"/>
              </w:rPr>
            </w:pPr>
            <w:r w:rsidRPr="008A7527">
              <w:rPr>
                <w:rFonts w:ascii="Calibri" w:eastAsia="Arial Unicode MS" w:hAnsi="Calibri" w:cs="Calibri"/>
              </w:rPr>
              <w:lastRenderedPageBreak/>
              <w:t xml:space="preserve">How could this intervention be </w:t>
            </w:r>
            <w:r w:rsidR="00A0542A" w:rsidRPr="008A7527">
              <w:rPr>
                <w:rFonts w:ascii="Calibri" w:eastAsia="Arial Unicode MS" w:hAnsi="Calibri" w:cs="Calibri"/>
              </w:rPr>
              <w:t>improved?</w:t>
            </w:r>
            <w:r w:rsidRPr="008A7527">
              <w:rPr>
                <w:rFonts w:ascii="Calibri" w:eastAsia="Arial Unicode MS" w:hAnsi="Calibri" w:cs="Calibri"/>
              </w:rPr>
              <w:t xml:space="preserve"> </w:t>
            </w:r>
          </w:p>
          <w:p w14:paraId="3AB21E6B" w14:textId="77777777" w:rsidR="0061077B" w:rsidRPr="008A7527" w:rsidRDefault="00841A42">
            <w:pPr>
              <w:pStyle w:val="TableStyle1"/>
              <w:rPr>
                <w:rFonts w:ascii="Calibri" w:hAnsi="Calibri" w:cs="Calibri"/>
                <w:b w:val="0"/>
              </w:rPr>
            </w:pPr>
            <w:r w:rsidRPr="008A7527">
              <w:rPr>
                <w:rFonts w:ascii="Calibri" w:eastAsia="Arial Unicode MS" w:hAnsi="Calibri" w:cs="Calibri"/>
                <w:b w:val="0"/>
                <w:sz w:val="20"/>
              </w:rPr>
              <w:t>(max 500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5E45CB8E" w14:textId="3A8815FA" w:rsidR="0061077B" w:rsidRPr="008A7527" w:rsidRDefault="0061077B" w:rsidP="00B572D5">
            <w:pPr>
              <w:jc w:val="both"/>
              <w:rPr>
                <w:rFonts w:ascii="Calibri" w:hAnsi="Calibri" w:cs="Calibri"/>
              </w:rPr>
            </w:pPr>
          </w:p>
        </w:tc>
      </w:tr>
    </w:tbl>
    <w:p w14:paraId="0C0B399F" w14:textId="77777777" w:rsidR="0061077B" w:rsidRPr="008A7527" w:rsidRDefault="0061077B">
      <w:pPr>
        <w:pStyle w:val="Body"/>
        <w:rPr>
          <w:rFonts w:ascii="Calibri" w:hAnsi="Calibri" w:cs="Calibri"/>
        </w:rPr>
      </w:pPr>
    </w:p>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59" w:type="dxa"/>
          <w:bottom w:w="80" w:type="dxa"/>
          <w:right w:w="80" w:type="dxa"/>
        </w:tblCellMar>
        <w:tblLook w:val="04A0" w:firstRow="1" w:lastRow="0" w:firstColumn="1" w:lastColumn="0" w:noHBand="0" w:noVBand="1"/>
      </w:tblPr>
      <w:tblGrid>
        <w:gridCol w:w="3625"/>
        <w:gridCol w:w="6007"/>
      </w:tblGrid>
      <w:tr w:rsidR="0061077B" w:rsidRPr="008A7527" w14:paraId="28AE5D4F" w14:textId="77777777">
        <w:trPr>
          <w:trHeight w:val="279"/>
          <w:tblHeader/>
        </w:trPr>
        <w:tc>
          <w:tcPr>
            <w:tcW w:w="9631" w:type="dxa"/>
            <w:gridSpan w:val="2"/>
            <w:tcBorders>
              <w:top w:val="single" w:sz="2" w:space="0" w:color="000001"/>
              <w:left w:val="single" w:sz="2" w:space="0" w:color="000001"/>
              <w:bottom w:val="single" w:sz="4" w:space="0" w:color="000001"/>
              <w:right w:val="single" w:sz="2" w:space="0" w:color="000001"/>
            </w:tcBorders>
            <w:shd w:val="clear" w:color="auto" w:fill="3FBDBE"/>
            <w:tcMar>
              <w:left w:w="59" w:type="dxa"/>
            </w:tcMar>
          </w:tcPr>
          <w:p w14:paraId="25AE3EDD" w14:textId="5E648508" w:rsidR="0061077B" w:rsidRPr="008A7527" w:rsidRDefault="00954D32">
            <w:pPr>
              <w:pStyle w:val="TableStyle1"/>
              <w:rPr>
                <w:rFonts w:ascii="Calibri" w:hAnsi="Calibri" w:cs="Calibri"/>
              </w:rPr>
            </w:pPr>
            <w:r w:rsidRPr="008A7527">
              <w:rPr>
                <w:rFonts w:ascii="Calibri" w:eastAsia="Arial Unicode MS" w:hAnsi="Calibri" w:cs="Calibri"/>
              </w:rPr>
              <w:t>G</w:t>
            </w:r>
            <w:r w:rsidR="00841A42" w:rsidRPr="008A7527">
              <w:rPr>
                <w:rFonts w:ascii="Calibri" w:eastAsia="Arial Unicode MS" w:hAnsi="Calibri" w:cs="Calibri"/>
              </w:rPr>
              <w:t xml:space="preserve">P transferability </w:t>
            </w:r>
          </w:p>
        </w:tc>
      </w:tr>
      <w:tr w:rsidR="0061077B" w:rsidRPr="008A7527" w14:paraId="0857AB35" w14:textId="77777777">
        <w:trPr>
          <w:trHeight w:val="1750"/>
        </w:trPr>
        <w:tc>
          <w:tcPr>
            <w:tcW w:w="3625"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443E5BF1" w14:textId="14120F96" w:rsidR="0061077B" w:rsidRPr="008A7527" w:rsidRDefault="00841A42">
            <w:pPr>
              <w:pStyle w:val="TableStyle1"/>
              <w:rPr>
                <w:rFonts w:ascii="Calibri" w:hAnsi="Calibri" w:cs="Calibri"/>
              </w:rPr>
            </w:pPr>
            <w:r w:rsidRPr="008A7527">
              <w:rPr>
                <w:rFonts w:ascii="Calibri" w:eastAsia="Arial Unicode MS" w:hAnsi="Calibri" w:cs="Calibri"/>
              </w:rPr>
              <w:t xml:space="preserve">Prerequisites for the adoption / implementation of </w:t>
            </w:r>
            <w:r w:rsidR="00954D32" w:rsidRPr="008A7527">
              <w:rPr>
                <w:rFonts w:ascii="Calibri" w:eastAsia="Arial Unicode MS" w:hAnsi="Calibri" w:cs="Calibri"/>
              </w:rPr>
              <w:t>G</w:t>
            </w:r>
            <w:r w:rsidRPr="008A7527">
              <w:rPr>
                <w:rFonts w:ascii="Calibri" w:eastAsia="Arial Unicode MS" w:hAnsi="Calibri" w:cs="Calibri"/>
              </w:rPr>
              <w:t xml:space="preserve">P </w:t>
            </w:r>
          </w:p>
          <w:p w14:paraId="275A07E4" w14:textId="77777777" w:rsidR="0061077B" w:rsidRPr="008A7527" w:rsidRDefault="00841A42">
            <w:pPr>
              <w:pStyle w:val="TableStyle1"/>
              <w:rPr>
                <w:rFonts w:ascii="Calibri" w:hAnsi="Calibri" w:cs="Calibri"/>
              </w:rPr>
            </w:pPr>
            <w:r w:rsidRPr="008A7527">
              <w:rPr>
                <w:rFonts w:ascii="Calibri" w:eastAsia="Arial Unicode MS" w:hAnsi="Calibri" w:cs="Calibri"/>
                <w:b w:val="0"/>
                <w:sz w:val="20"/>
              </w:rPr>
              <w:t xml:space="preserve">(what are the specific elements or conditions that must be present to allow the implementation of the GP; </w:t>
            </w:r>
            <w:r w:rsidRPr="008A7527">
              <w:rPr>
                <w:rFonts w:ascii="Calibri" w:hAnsi="Calibri" w:cs="Calibri"/>
                <w:b w:val="0"/>
                <w:sz w:val="20"/>
              </w:rPr>
              <w:t>Would this action work well in another European context? What local / national conditions should be met to allow the transfer?</w:t>
            </w:r>
            <w:r w:rsidRPr="008A7527">
              <w:rPr>
                <w:rFonts w:ascii="Calibri" w:eastAsia="Arial Unicode MS" w:hAnsi="Calibri" w:cs="Calibri"/>
                <w:b w:val="0"/>
                <w:sz w:val="20"/>
              </w:rPr>
              <w:t>) (max 700 characters)</w:t>
            </w:r>
          </w:p>
        </w:tc>
        <w:tc>
          <w:tcPr>
            <w:tcW w:w="6006"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43ED796A" w14:textId="6B7CE234" w:rsidR="00EC4264" w:rsidRPr="008A7527" w:rsidRDefault="00EC4264" w:rsidP="008F0BE6">
            <w:pPr>
              <w:pStyle w:val="Body"/>
              <w:jc w:val="both"/>
              <w:rPr>
                <w:rFonts w:ascii="Calibri" w:hAnsi="Calibri" w:cs="Calibri"/>
              </w:rPr>
            </w:pPr>
          </w:p>
        </w:tc>
      </w:tr>
      <w:tr w:rsidR="0061077B" w:rsidRPr="008A7527" w14:paraId="6F851212" w14:textId="77777777">
        <w:trPr>
          <w:trHeight w:val="1192"/>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64FBF9C" w14:textId="77777777" w:rsidR="0061077B" w:rsidRPr="008A7527" w:rsidRDefault="00841A42">
            <w:pPr>
              <w:pStyle w:val="TableStyle1"/>
              <w:rPr>
                <w:rFonts w:ascii="Calibri" w:hAnsi="Calibri" w:cs="Calibri"/>
              </w:rPr>
            </w:pPr>
            <w:r w:rsidRPr="008A7527">
              <w:rPr>
                <w:rFonts w:ascii="Calibri" w:eastAsia="Arial Unicode MS" w:hAnsi="Calibri" w:cs="Calibri"/>
              </w:rPr>
              <w:t xml:space="preserve">Resources needed </w:t>
            </w:r>
          </w:p>
          <w:p w14:paraId="5C7695B8" w14:textId="77777777" w:rsidR="005C2AB4" w:rsidRPr="008A7527" w:rsidRDefault="00841A42">
            <w:pPr>
              <w:pStyle w:val="TableStyle1"/>
              <w:rPr>
                <w:rFonts w:ascii="Calibri" w:eastAsia="Arial Unicode MS" w:hAnsi="Calibri" w:cs="Calibri"/>
                <w:sz w:val="20"/>
              </w:rPr>
            </w:pPr>
            <w:r w:rsidRPr="008A7527">
              <w:rPr>
                <w:rFonts w:ascii="Calibri" w:eastAsia="Arial Unicode MS" w:hAnsi="Calibri" w:cs="Calibri"/>
                <w:b w:val="0"/>
                <w:sz w:val="20"/>
              </w:rPr>
              <w:t>(Please specify the amount of funding/financial resources used and/or the human resources required to set up and to run the practice)</w:t>
            </w:r>
            <w:r w:rsidRPr="008A7527">
              <w:rPr>
                <w:rFonts w:ascii="Calibri" w:eastAsia="Arial Unicode MS" w:hAnsi="Calibri" w:cs="Calibri"/>
                <w:sz w:val="20"/>
              </w:rPr>
              <w:t xml:space="preserve"> </w:t>
            </w:r>
          </w:p>
          <w:p w14:paraId="4C5A89B6" w14:textId="77777777" w:rsidR="0061077B" w:rsidRPr="008A7527" w:rsidRDefault="00841A42">
            <w:pPr>
              <w:pStyle w:val="TableStyle1"/>
              <w:rPr>
                <w:rFonts w:ascii="Calibri" w:hAnsi="Calibri" w:cs="Calibri"/>
              </w:rPr>
            </w:pPr>
            <w:r w:rsidRPr="008A7527">
              <w:rPr>
                <w:rFonts w:ascii="Calibri" w:eastAsia="Arial Unicode MS" w:hAnsi="Calibri" w:cs="Calibri"/>
                <w:b w:val="0"/>
                <w:sz w:val="20"/>
              </w:rPr>
              <w:t>(max 500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60CEAA4" w14:textId="77777777" w:rsidR="008705CB" w:rsidRPr="008705CB" w:rsidRDefault="008705CB" w:rsidP="008705CB">
            <w:pPr>
              <w:numPr>
                <w:ilvl w:val="0"/>
                <w:numId w:val="16"/>
              </w:numPr>
              <w:spacing w:after="120"/>
              <w:rPr>
                <w:rFonts w:ascii="Calibri" w:eastAsia="Times New Roman" w:hAnsi="Calibri"/>
                <w:color w:val="000000" w:themeColor="text1"/>
                <w:szCs w:val="20"/>
                <w:lang w:eastAsia="el-GR"/>
              </w:rPr>
            </w:pPr>
            <w:r w:rsidRPr="008705CB">
              <w:rPr>
                <w:rFonts w:ascii="Calibri" w:eastAsia="Times New Roman" w:hAnsi="Calibri"/>
                <w:color w:val="000000" w:themeColor="text1"/>
                <w:szCs w:val="20"/>
                <w:lang w:eastAsia="el-GR"/>
              </w:rPr>
              <w:t>Enlist local leadership to gain support for your campaign.</w:t>
            </w:r>
          </w:p>
          <w:p w14:paraId="089248FC" w14:textId="77777777" w:rsidR="008705CB" w:rsidRPr="008705CB" w:rsidRDefault="008705CB" w:rsidP="008705CB">
            <w:pPr>
              <w:numPr>
                <w:ilvl w:val="0"/>
                <w:numId w:val="16"/>
              </w:numPr>
              <w:spacing w:after="120"/>
              <w:rPr>
                <w:rFonts w:ascii="Calibri" w:eastAsia="Times New Roman" w:hAnsi="Calibri"/>
                <w:color w:val="000000" w:themeColor="text1"/>
                <w:szCs w:val="20"/>
                <w:lang w:eastAsia="el-GR"/>
              </w:rPr>
            </w:pPr>
            <w:r w:rsidRPr="008705CB">
              <w:rPr>
                <w:rFonts w:ascii="Calibri" w:eastAsia="Times New Roman" w:hAnsi="Calibri"/>
                <w:color w:val="000000" w:themeColor="text1"/>
                <w:szCs w:val="20"/>
                <w:lang w:eastAsia="el-GR"/>
              </w:rPr>
              <w:t>Ensure your public consultation process includes all sectors, ages and institutions by using a range of communication strategies and channels, from social media to face-to-face meetings.</w:t>
            </w:r>
          </w:p>
          <w:p w14:paraId="6F06A6E3" w14:textId="77777777" w:rsidR="008705CB" w:rsidRPr="008705CB" w:rsidRDefault="008705CB" w:rsidP="008705CB">
            <w:pPr>
              <w:numPr>
                <w:ilvl w:val="0"/>
                <w:numId w:val="16"/>
              </w:numPr>
              <w:spacing w:after="120"/>
              <w:rPr>
                <w:rFonts w:ascii="Calibri" w:eastAsia="Times New Roman" w:hAnsi="Calibri"/>
                <w:color w:val="000000" w:themeColor="text1"/>
                <w:szCs w:val="20"/>
                <w:lang w:eastAsia="el-GR"/>
              </w:rPr>
            </w:pPr>
            <w:r w:rsidRPr="008705CB">
              <w:rPr>
                <w:rFonts w:ascii="Calibri" w:eastAsia="Times New Roman" w:hAnsi="Calibri"/>
                <w:color w:val="000000" w:themeColor="text1"/>
                <w:szCs w:val="20"/>
                <w:lang w:eastAsia="el-GR"/>
              </w:rPr>
              <w:t>Provide mechanisms for getting feedback on the consultation process and its findings.</w:t>
            </w:r>
          </w:p>
          <w:p w14:paraId="6D3D4D45" w14:textId="77777777" w:rsidR="008705CB" w:rsidRPr="008705CB" w:rsidRDefault="008705CB" w:rsidP="008705CB">
            <w:pPr>
              <w:numPr>
                <w:ilvl w:val="0"/>
                <w:numId w:val="16"/>
              </w:numPr>
              <w:spacing w:after="120"/>
              <w:rPr>
                <w:rFonts w:ascii="Calibri" w:eastAsia="Times New Roman" w:hAnsi="Calibri"/>
                <w:color w:val="000000" w:themeColor="text1"/>
                <w:szCs w:val="20"/>
                <w:lang w:eastAsia="el-GR"/>
              </w:rPr>
            </w:pPr>
            <w:r w:rsidRPr="008705CB">
              <w:rPr>
                <w:rFonts w:ascii="Calibri" w:eastAsia="Times New Roman" w:hAnsi="Calibri"/>
                <w:color w:val="000000" w:themeColor="text1"/>
                <w:szCs w:val="20"/>
                <w:lang w:eastAsia="el-GR"/>
              </w:rPr>
              <w:t>A public commitment to inclusion means benchmarking the current situation, monitoring and accountability.</w:t>
            </w:r>
          </w:p>
          <w:p w14:paraId="50E18BEB" w14:textId="449A0B3C" w:rsidR="00B572D5" w:rsidRPr="00EC4264" w:rsidRDefault="00EC4264" w:rsidP="008705CB">
            <w:pPr>
              <w:pStyle w:val="ListParagraph"/>
              <w:numPr>
                <w:ilvl w:val="0"/>
                <w:numId w:val="16"/>
              </w:numPr>
              <w:rPr>
                <w:rFonts w:ascii="Calibri" w:hAnsi="Calibri" w:cs="Calibri"/>
                <w:color w:val="000000"/>
                <w:sz w:val="22"/>
                <w:szCs w:val="22"/>
                <w:lang w:eastAsia="en-GB"/>
              </w:rPr>
            </w:pPr>
            <w:r w:rsidRPr="00EC4264">
              <w:rPr>
                <w:rFonts w:ascii="Calibri" w:hAnsi="Calibri" w:cs="Calibri"/>
                <w:color w:val="000000"/>
                <w:sz w:val="22"/>
                <w:szCs w:val="22"/>
                <w:lang w:eastAsia="en-GB"/>
              </w:rPr>
              <w:t>Human resources (trainers</w:t>
            </w:r>
            <w:r>
              <w:rPr>
                <w:rFonts w:ascii="Calibri" w:hAnsi="Calibri" w:cs="Calibri"/>
                <w:color w:val="000000"/>
                <w:sz w:val="22"/>
                <w:szCs w:val="22"/>
                <w:lang w:eastAsia="en-GB"/>
              </w:rPr>
              <w:t xml:space="preserve">, </w:t>
            </w:r>
            <w:proofErr w:type="spellStart"/>
            <w:r>
              <w:rPr>
                <w:rFonts w:ascii="Calibri" w:hAnsi="Calibri" w:cs="Calibri"/>
                <w:color w:val="000000"/>
                <w:sz w:val="22"/>
                <w:szCs w:val="22"/>
                <w:lang w:eastAsia="en-GB"/>
              </w:rPr>
              <w:t>coachers</w:t>
            </w:r>
            <w:proofErr w:type="spellEnd"/>
            <w:r>
              <w:rPr>
                <w:rFonts w:ascii="Calibri" w:hAnsi="Calibri" w:cs="Calibri"/>
                <w:color w:val="000000"/>
                <w:sz w:val="22"/>
                <w:szCs w:val="22"/>
                <w:lang w:eastAsia="en-GB"/>
              </w:rPr>
              <w:t xml:space="preserve"> and admin staff</w:t>
            </w:r>
            <w:r w:rsidRPr="00EC4264">
              <w:rPr>
                <w:rFonts w:ascii="Calibri" w:hAnsi="Calibri" w:cs="Calibri"/>
                <w:color w:val="000000"/>
                <w:sz w:val="22"/>
                <w:szCs w:val="22"/>
                <w:lang w:eastAsia="en-GB"/>
              </w:rPr>
              <w:t>)</w:t>
            </w:r>
          </w:p>
          <w:p w14:paraId="12666DB9" w14:textId="77777777" w:rsidR="00EC4264" w:rsidRPr="00EC4264" w:rsidRDefault="00EC4264" w:rsidP="008705CB">
            <w:pPr>
              <w:pStyle w:val="ListParagraph"/>
              <w:numPr>
                <w:ilvl w:val="0"/>
                <w:numId w:val="16"/>
              </w:numPr>
              <w:rPr>
                <w:rFonts w:ascii="Calibri" w:hAnsi="Calibri" w:cs="Calibri"/>
              </w:rPr>
            </w:pPr>
            <w:r w:rsidRPr="00EC4264">
              <w:rPr>
                <w:rFonts w:ascii="Calibri" w:hAnsi="Calibri" w:cs="Calibri"/>
                <w:color w:val="000000"/>
                <w:sz w:val="22"/>
                <w:szCs w:val="22"/>
                <w:lang w:eastAsia="en-GB"/>
              </w:rPr>
              <w:t>Related Infrastructure</w:t>
            </w:r>
          </w:p>
          <w:p w14:paraId="7BDAC96D" w14:textId="77777777" w:rsidR="00EC4264" w:rsidRDefault="00EC4264" w:rsidP="008705CB">
            <w:pPr>
              <w:pStyle w:val="ListParagraph"/>
              <w:numPr>
                <w:ilvl w:val="0"/>
                <w:numId w:val="16"/>
              </w:numPr>
              <w:rPr>
                <w:rFonts w:ascii="Calibri" w:hAnsi="Calibri" w:cs="Calibri"/>
              </w:rPr>
            </w:pPr>
            <w:r>
              <w:rPr>
                <w:rFonts w:ascii="Calibri" w:hAnsi="Calibri" w:cs="Calibri"/>
              </w:rPr>
              <w:t>Strategic planning</w:t>
            </w:r>
          </w:p>
          <w:p w14:paraId="09DAFE71" w14:textId="6CBF4982" w:rsidR="00EC4264" w:rsidRDefault="00EC4264" w:rsidP="008705CB">
            <w:pPr>
              <w:pStyle w:val="ListParagraph"/>
              <w:numPr>
                <w:ilvl w:val="0"/>
                <w:numId w:val="16"/>
              </w:numPr>
              <w:rPr>
                <w:rFonts w:ascii="Calibri" w:hAnsi="Calibri" w:cs="Calibri"/>
              </w:rPr>
            </w:pPr>
            <w:r>
              <w:rPr>
                <w:rFonts w:ascii="Calibri" w:hAnsi="Calibri" w:cs="Calibri"/>
              </w:rPr>
              <w:t>Publicity</w:t>
            </w:r>
            <w:r w:rsidR="00422D21">
              <w:rPr>
                <w:rFonts w:ascii="Calibri" w:hAnsi="Calibri" w:cs="Calibri"/>
              </w:rPr>
              <w:t xml:space="preserve"> </w:t>
            </w:r>
          </w:p>
          <w:p w14:paraId="2BD0675A" w14:textId="574DE72C" w:rsidR="00422D21" w:rsidRDefault="00422D21" w:rsidP="008705CB">
            <w:pPr>
              <w:pStyle w:val="ListParagraph"/>
              <w:numPr>
                <w:ilvl w:val="0"/>
                <w:numId w:val="16"/>
              </w:numPr>
              <w:rPr>
                <w:rFonts w:ascii="Calibri" w:hAnsi="Calibri" w:cs="Calibri"/>
              </w:rPr>
            </w:pPr>
            <w:r>
              <w:rPr>
                <w:rFonts w:ascii="Calibri" w:hAnsi="Calibri" w:cs="Calibri"/>
              </w:rPr>
              <w:t>Collaboration with other organisations to</w:t>
            </w:r>
            <w:r w:rsidR="00A67822">
              <w:rPr>
                <w:rFonts w:ascii="Calibri" w:hAnsi="Calibri" w:cs="Calibri"/>
              </w:rPr>
              <w:t xml:space="preserve"> deliver </w:t>
            </w:r>
            <w:r w:rsidR="00B87DE5">
              <w:rPr>
                <w:rFonts w:ascii="Calibri" w:hAnsi="Calibri" w:cs="Calibri"/>
              </w:rPr>
              <w:t>intercultural actions</w:t>
            </w:r>
          </w:p>
          <w:p w14:paraId="4861EB1A" w14:textId="2CC482CF" w:rsidR="00EC4264" w:rsidRPr="00EC4264" w:rsidRDefault="00EC4264" w:rsidP="00EC4264">
            <w:pPr>
              <w:ind w:left="360"/>
              <w:rPr>
                <w:rFonts w:ascii="Calibri" w:hAnsi="Calibri" w:cs="Calibri"/>
              </w:rPr>
            </w:pPr>
          </w:p>
        </w:tc>
      </w:tr>
    </w:tbl>
    <w:p w14:paraId="5F131D45" w14:textId="77777777" w:rsidR="0061077B" w:rsidRPr="00A1559C" w:rsidRDefault="0061077B">
      <w:pPr>
        <w:pStyle w:val="Body"/>
        <w:rPr>
          <w:rFonts w:ascii="Calibri" w:hAnsi="Calibri" w:cs="Calibri"/>
        </w:rPr>
      </w:pPr>
    </w:p>
    <w:p w14:paraId="5DD2C310" w14:textId="77777777" w:rsidR="00A1559C" w:rsidRPr="00A1559C" w:rsidRDefault="00A1559C" w:rsidP="00A1559C">
      <w:pPr>
        <w:pStyle w:val="Body"/>
        <w:rPr>
          <w:rFonts w:ascii="Calibri" w:hAnsi="Calibri" w:cs="Calibri"/>
          <w:lang w:val="el-GR"/>
        </w:rPr>
      </w:pPr>
      <w:r w:rsidRPr="00A1559C">
        <w:rPr>
          <w:rFonts w:ascii="Calibri" w:hAnsi="Calibri" w:cs="Calibri"/>
          <w:lang w:val="el-GR"/>
        </w:rPr>
        <w:lastRenderedPageBreak/>
        <w:t xml:space="preserve">Το Πρόγραμμα </w:t>
      </w:r>
      <w:proofErr w:type="spellStart"/>
      <w:r w:rsidRPr="00A1559C">
        <w:rPr>
          <w:rFonts w:ascii="Calibri" w:hAnsi="Calibri" w:cs="Calibri"/>
          <w:lang w:val="el-GR"/>
        </w:rPr>
        <w:t>Διαπολιτισμικότητας</w:t>
      </w:r>
      <w:proofErr w:type="spellEnd"/>
      <w:r w:rsidRPr="00A1559C">
        <w:rPr>
          <w:rFonts w:ascii="Calibri" w:hAnsi="Calibri" w:cs="Calibri"/>
          <w:lang w:val="el-GR"/>
        </w:rPr>
        <w:t xml:space="preserve"> της Βαρκελώνης αποτελεί μέρος της Διεύθυνσης Δικαιωμάτων του Πολίτη και της Μετανάστευσης και ως εκ τούτου λειτουργεί στο Τμήμα Δικαιωμάτων του Πολίτη, Συμμετοχής και Διαφάνειας του Συμβουλίου της Βαρκελώνης.</w:t>
      </w:r>
    </w:p>
    <w:p w14:paraId="799232F9" w14:textId="77777777" w:rsidR="00A1559C" w:rsidRPr="00A1559C" w:rsidRDefault="00A1559C" w:rsidP="00A1559C">
      <w:pPr>
        <w:pStyle w:val="Body"/>
        <w:rPr>
          <w:rFonts w:ascii="Calibri" w:hAnsi="Calibri" w:cs="Calibri"/>
          <w:lang w:val="el-GR"/>
        </w:rPr>
      </w:pPr>
      <w:r w:rsidRPr="00A1559C">
        <w:rPr>
          <w:rFonts w:ascii="Calibri" w:hAnsi="Calibri" w:cs="Calibri"/>
          <w:lang w:val="el-GR"/>
        </w:rPr>
        <w:t>Με τους άξονες δράσης του, το Πρόγραμμα Διαπολιτισμικότητας της Βαρκελώνης έχει ως στόχο:</w:t>
      </w:r>
    </w:p>
    <w:p w14:paraId="78BA6574" w14:textId="77777777" w:rsidR="00A1559C" w:rsidRPr="00A1559C" w:rsidRDefault="00A1559C" w:rsidP="00A1559C">
      <w:pPr>
        <w:pStyle w:val="Body"/>
        <w:rPr>
          <w:rFonts w:ascii="Calibri" w:hAnsi="Calibri" w:cs="Calibri"/>
          <w:lang w:val="el-GR"/>
        </w:rPr>
      </w:pPr>
      <w:r w:rsidRPr="00A1559C">
        <w:rPr>
          <w:rFonts w:ascii="Calibri" w:hAnsi="Calibri" w:cs="Calibri"/>
          <w:lang w:val="el-GR"/>
        </w:rPr>
        <w:t>• Δημιουργία και προώθηση ευκαιριών για την προώθηση του διαλόγου και των διαπολιτισμικών σχέσεων.</w:t>
      </w:r>
    </w:p>
    <w:p w14:paraId="21D2FBAB" w14:textId="77777777" w:rsidR="00A1559C" w:rsidRPr="00A1559C" w:rsidRDefault="00A1559C" w:rsidP="00A1559C">
      <w:pPr>
        <w:pStyle w:val="Body"/>
        <w:rPr>
          <w:rFonts w:ascii="Calibri" w:hAnsi="Calibri" w:cs="Calibri"/>
          <w:lang w:val="el-GR"/>
        </w:rPr>
      </w:pPr>
      <w:r w:rsidRPr="00A1559C">
        <w:rPr>
          <w:rFonts w:ascii="Calibri" w:hAnsi="Calibri" w:cs="Calibri"/>
          <w:lang w:val="el-GR"/>
        </w:rPr>
        <w:t>• Να αυξήσει την ευαισθητοποίηση των πολιτών και να εργαστεί για την άρση των εμποδίων που παρεμποδίζουν αυτόν τον διάλογο και τις διαπολιτισμικές σχέσεις.</w:t>
      </w:r>
    </w:p>
    <w:p w14:paraId="5A2AE462" w14:textId="360D9195" w:rsidR="00A1559C" w:rsidRPr="00A1559C" w:rsidRDefault="00A1559C" w:rsidP="00A1559C">
      <w:pPr>
        <w:pStyle w:val="Body"/>
        <w:rPr>
          <w:rFonts w:ascii="Calibri" w:hAnsi="Calibri" w:cs="Calibri"/>
          <w:lang w:val="el-GR"/>
        </w:rPr>
      </w:pPr>
      <w:r w:rsidRPr="00A1559C">
        <w:rPr>
          <w:rFonts w:ascii="Calibri" w:hAnsi="Calibri" w:cs="Calibri"/>
          <w:lang w:val="el-GR"/>
        </w:rPr>
        <w:t>• Ενίσχυση της γνώσης της πολιτιστικής πολυμορφίας της πόλης.</w:t>
      </w:r>
    </w:p>
    <w:sectPr w:rsidR="00A1559C" w:rsidRPr="00A1559C">
      <w:headerReference w:type="default" r:id="rId13"/>
      <w:footerReference w:type="default" r:id="rId14"/>
      <w:pgSz w:w="11906" w:h="16838"/>
      <w:pgMar w:top="1134" w:right="1134" w:bottom="1134" w:left="1134" w:header="709" w:footer="85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A6C97" w14:textId="77777777" w:rsidR="002F16A8" w:rsidRDefault="002F16A8">
      <w:r>
        <w:separator/>
      </w:r>
    </w:p>
  </w:endnote>
  <w:endnote w:type="continuationSeparator" w:id="0">
    <w:p w14:paraId="0BEA5B3C" w14:textId="77777777" w:rsidR="002F16A8" w:rsidRDefault="002F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534C" w14:textId="77777777" w:rsidR="003508B0" w:rsidRDefault="00350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45EF" w14:textId="77777777" w:rsidR="002F16A8" w:rsidRDefault="002F16A8">
      <w:r>
        <w:separator/>
      </w:r>
    </w:p>
  </w:footnote>
  <w:footnote w:type="continuationSeparator" w:id="0">
    <w:p w14:paraId="05BE98DE" w14:textId="77777777" w:rsidR="002F16A8" w:rsidRDefault="002F1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74DF" w14:textId="77777777" w:rsidR="003508B0" w:rsidRDefault="00350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F71"/>
    <w:multiLevelType w:val="hybridMultilevel"/>
    <w:tmpl w:val="AAAACA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2ED8"/>
    <w:multiLevelType w:val="multilevel"/>
    <w:tmpl w:val="B92A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E3B64"/>
    <w:multiLevelType w:val="multilevel"/>
    <w:tmpl w:val="49C0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13314F"/>
    <w:multiLevelType w:val="multilevel"/>
    <w:tmpl w:val="A500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16FEB"/>
    <w:multiLevelType w:val="hybridMultilevel"/>
    <w:tmpl w:val="A43E8D0E"/>
    <w:lvl w:ilvl="0" w:tplc="5CC8C8E8">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7568B"/>
    <w:multiLevelType w:val="hybridMultilevel"/>
    <w:tmpl w:val="046AA5CA"/>
    <w:lvl w:ilvl="0" w:tplc="5CC8C8E8">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161ED"/>
    <w:multiLevelType w:val="multilevel"/>
    <w:tmpl w:val="35B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F56B4"/>
    <w:multiLevelType w:val="hybridMultilevel"/>
    <w:tmpl w:val="0080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62B9F"/>
    <w:multiLevelType w:val="multilevel"/>
    <w:tmpl w:val="4BD0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E60EA"/>
    <w:multiLevelType w:val="multilevel"/>
    <w:tmpl w:val="817C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D7F0C"/>
    <w:multiLevelType w:val="hybridMultilevel"/>
    <w:tmpl w:val="672672BA"/>
    <w:lvl w:ilvl="0" w:tplc="5CC8C8E8">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042E9"/>
    <w:multiLevelType w:val="multilevel"/>
    <w:tmpl w:val="387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855C4"/>
    <w:multiLevelType w:val="hybridMultilevel"/>
    <w:tmpl w:val="264CB81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B860668"/>
    <w:multiLevelType w:val="multilevel"/>
    <w:tmpl w:val="FAD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61148"/>
    <w:multiLevelType w:val="hybridMultilevel"/>
    <w:tmpl w:val="6230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405A4"/>
    <w:multiLevelType w:val="multilevel"/>
    <w:tmpl w:val="2D6A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D00AB"/>
    <w:multiLevelType w:val="multilevel"/>
    <w:tmpl w:val="7DF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D0A29"/>
    <w:multiLevelType w:val="multilevel"/>
    <w:tmpl w:val="D494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77A17"/>
    <w:multiLevelType w:val="multilevel"/>
    <w:tmpl w:val="427A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CC4499"/>
    <w:multiLevelType w:val="hybridMultilevel"/>
    <w:tmpl w:val="BC8261F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86B103F"/>
    <w:multiLevelType w:val="hybridMultilevel"/>
    <w:tmpl w:val="D046C2C2"/>
    <w:lvl w:ilvl="0" w:tplc="5CC8C8E8">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6626D"/>
    <w:multiLevelType w:val="hybridMultilevel"/>
    <w:tmpl w:val="8994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06E51"/>
    <w:multiLevelType w:val="multilevel"/>
    <w:tmpl w:val="F384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F5203B"/>
    <w:multiLevelType w:val="multilevel"/>
    <w:tmpl w:val="6CD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F6328"/>
    <w:multiLevelType w:val="hybridMultilevel"/>
    <w:tmpl w:val="6CE8A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4"/>
  </w:num>
  <w:num w:numId="4">
    <w:abstractNumId w:val="19"/>
  </w:num>
  <w:num w:numId="5">
    <w:abstractNumId w:val="12"/>
  </w:num>
  <w:num w:numId="6">
    <w:abstractNumId w:val="5"/>
  </w:num>
  <w:num w:numId="7">
    <w:abstractNumId w:val="4"/>
  </w:num>
  <w:num w:numId="8">
    <w:abstractNumId w:val="0"/>
  </w:num>
  <w:num w:numId="9">
    <w:abstractNumId w:val="10"/>
  </w:num>
  <w:num w:numId="10">
    <w:abstractNumId w:val="20"/>
  </w:num>
  <w:num w:numId="11">
    <w:abstractNumId w:val="22"/>
  </w:num>
  <w:num w:numId="12">
    <w:abstractNumId w:val="11"/>
  </w:num>
  <w:num w:numId="13">
    <w:abstractNumId w:val="6"/>
  </w:num>
  <w:num w:numId="14">
    <w:abstractNumId w:val="13"/>
  </w:num>
  <w:num w:numId="15">
    <w:abstractNumId w:val="9"/>
  </w:num>
  <w:num w:numId="16">
    <w:abstractNumId w:val="7"/>
  </w:num>
  <w:num w:numId="17">
    <w:abstractNumId w:val="2"/>
  </w:num>
  <w:num w:numId="18">
    <w:abstractNumId w:val="18"/>
  </w:num>
  <w:num w:numId="19">
    <w:abstractNumId w:val="8"/>
  </w:num>
  <w:num w:numId="20">
    <w:abstractNumId w:val="23"/>
  </w:num>
  <w:num w:numId="21">
    <w:abstractNumId w:val="1"/>
  </w:num>
  <w:num w:numId="22">
    <w:abstractNumId w:val="16"/>
  </w:num>
  <w:num w:numId="23">
    <w:abstractNumId w:val="15"/>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77B"/>
    <w:rsid w:val="00000E76"/>
    <w:rsid w:val="00021473"/>
    <w:rsid w:val="00065098"/>
    <w:rsid w:val="00073FA1"/>
    <w:rsid w:val="000835AC"/>
    <w:rsid w:val="000A0929"/>
    <w:rsid w:val="000E0E31"/>
    <w:rsid w:val="001251F3"/>
    <w:rsid w:val="001A24AD"/>
    <w:rsid w:val="001B7989"/>
    <w:rsid w:val="00216AAD"/>
    <w:rsid w:val="0025450C"/>
    <w:rsid w:val="00280DBA"/>
    <w:rsid w:val="002952B0"/>
    <w:rsid w:val="002C2BA1"/>
    <w:rsid w:val="002C7FB1"/>
    <w:rsid w:val="002D2EA8"/>
    <w:rsid w:val="002F16A8"/>
    <w:rsid w:val="00324FBA"/>
    <w:rsid w:val="003508B0"/>
    <w:rsid w:val="003A03BE"/>
    <w:rsid w:val="003A0E6F"/>
    <w:rsid w:val="003B6591"/>
    <w:rsid w:val="003F27BD"/>
    <w:rsid w:val="00402C54"/>
    <w:rsid w:val="004031CA"/>
    <w:rsid w:val="00404A78"/>
    <w:rsid w:val="00422D21"/>
    <w:rsid w:val="004718DD"/>
    <w:rsid w:val="00480510"/>
    <w:rsid w:val="005346C4"/>
    <w:rsid w:val="00557999"/>
    <w:rsid w:val="00582642"/>
    <w:rsid w:val="00587E19"/>
    <w:rsid w:val="00593E3E"/>
    <w:rsid w:val="005C2AB4"/>
    <w:rsid w:val="005F5F83"/>
    <w:rsid w:val="006043A7"/>
    <w:rsid w:val="0061077B"/>
    <w:rsid w:val="0064624B"/>
    <w:rsid w:val="00650D29"/>
    <w:rsid w:val="006615C9"/>
    <w:rsid w:val="0066353C"/>
    <w:rsid w:val="00675108"/>
    <w:rsid w:val="00677864"/>
    <w:rsid w:val="0068537E"/>
    <w:rsid w:val="00781A1D"/>
    <w:rsid w:val="00784E48"/>
    <w:rsid w:val="007F5BB4"/>
    <w:rsid w:val="008067E8"/>
    <w:rsid w:val="00841A42"/>
    <w:rsid w:val="00861131"/>
    <w:rsid w:val="008705CB"/>
    <w:rsid w:val="00875A97"/>
    <w:rsid w:val="008A24C2"/>
    <w:rsid w:val="008A7527"/>
    <w:rsid w:val="008C2F05"/>
    <w:rsid w:val="008F0BE6"/>
    <w:rsid w:val="009015B8"/>
    <w:rsid w:val="009126C5"/>
    <w:rsid w:val="00954D32"/>
    <w:rsid w:val="00962587"/>
    <w:rsid w:val="00995679"/>
    <w:rsid w:val="009C0C1E"/>
    <w:rsid w:val="009C3628"/>
    <w:rsid w:val="00A0542A"/>
    <w:rsid w:val="00A1559C"/>
    <w:rsid w:val="00A15DD9"/>
    <w:rsid w:val="00A33179"/>
    <w:rsid w:val="00A41A18"/>
    <w:rsid w:val="00A67822"/>
    <w:rsid w:val="00A84C15"/>
    <w:rsid w:val="00A85AF3"/>
    <w:rsid w:val="00A9399B"/>
    <w:rsid w:val="00AB5EAF"/>
    <w:rsid w:val="00AD6C4D"/>
    <w:rsid w:val="00B00F2C"/>
    <w:rsid w:val="00B43338"/>
    <w:rsid w:val="00B4590D"/>
    <w:rsid w:val="00B572D5"/>
    <w:rsid w:val="00B5781D"/>
    <w:rsid w:val="00B87DE5"/>
    <w:rsid w:val="00BD1BFF"/>
    <w:rsid w:val="00BF4E18"/>
    <w:rsid w:val="00C072E1"/>
    <w:rsid w:val="00C300D7"/>
    <w:rsid w:val="00C369D0"/>
    <w:rsid w:val="00C65A6B"/>
    <w:rsid w:val="00CE42EC"/>
    <w:rsid w:val="00CE59EC"/>
    <w:rsid w:val="00CE7844"/>
    <w:rsid w:val="00D96FFF"/>
    <w:rsid w:val="00DA04B7"/>
    <w:rsid w:val="00DA7835"/>
    <w:rsid w:val="00E36F51"/>
    <w:rsid w:val="00E66CA7"/>
    <w:rsid w:val="00E74D09"/>
    <w:rsid w:val="00E86DCF"/>
    <w:rsid w:val="00E9419F"/>
    <w:rsid w:val="00EA639A"/>
    <w:rsid w:val="00EB2374"/>
    <w:rsid w:val="00EC4264"/>
    <w:rsid w:val="00EC4D02"/>
    <w:rsid w:val="00ED107D"/>
    <w:rsid w:val="00F30B32"/>
    <w:rsid w:val="00F470B8"/>
    <w:rsid w:val="00F60656"/>
    <w:rsid w:val="00FA1CD9"/>
    <w:rsid w:val="00FC7858"/>
    <w:rsid w:val="00FD602E"/>
    <w:rsid w:val="00FD616E"/>
    <w:rsid w:val="00FE4E5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B518B"/>
  <w15:docId w15:val="{09D19E75-8BF9-4412-8257-9C9251CE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szCs w:val="24"/>
      <w:lang w:val="en-US" w:eastAsia="en-US"/>
    </w:rPr>
  </w:style>
  <w:style w:type="paragraph" w:styleId="Heading1">
    <w:name w:val="heading 1"/>
    <w:basedOn w:val="Normal"/>
    <w:link w:val="Heading1Char"/>
    <w:uiPriority w:val="9"/>
    <w:qFormat/>
    <w:rsid w:val="004718DD"/>
    <w:pPr>
      <w:spacing w:before="100" w:beforeAutospacing="1" w:after="100" w:afterAutospacing="1"/>
      <w:outlineLvl w:val="0"/>
    </w:pPr>
    <w:rPr>
      <w:rFonts w:eastAsia="Times New Roman"/>
      <w:b/>
      <w:bCs/>
      <w:color w:val="auto"/>
      <w:kern w:val="36"/>
      <w:sz w:val="48"/>
      <w:szCs w:val="48"/>
      <w:lang w:val="el-GR" w:eastAsia="el-GR"/>
    </w:rPr>
  </w:style>
  <w:style w:type="paragraph" w:styleId="Heading3">
    <w:name w:val="heading 3"/>
    <w:basedOn w:val="Normal"/>
    <w:next w:val="Normal"/>
    <w:link w:val="Heading3Char"/>
    <w:uiPriority w:val="9"/>
    <w:semiHidden/>
    <w:unhideWhenUsed/>
    <w:qFormat/>
    <w:rsid w:val="00B87DE5"/>
    <w:pPr>
      <w:keepNext/>
      <w:keepLines/>
      <w:spacing w:before="200"/>
      <w:outlineLvl w:val="2"/>
    </w:pPr>
    <w:rPr>
      <w:rFonts w:asciiTheme="majorHAnsi" w:eastAsiaTheme="majorEastAsia" w:hAnsiTheme="majorHAnsi" w:cstheme="majorBidi"/>
      <w:b/>
      <w:bCs/>
      <w:color w:val="00A2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rPr>
      <w:u w:val="single"/>
    </w:rPr>
  </w:style>
  <w:style w:type="character" w:customStyle="1" w:styleId="WW8Num7z0">
    <w:name w:val="WW8Num7z0"/>
    <w:qFormat/>
    <w:rPr>
      <w:rFonts w:ascii="Wingdings" w:hAnsi="Wingdings" w:cs="Wingdings"/>
      <w:sz w:val="17"/>
      <w:szCs w:val="17"/>
    </w:rPr>
  </w:style>
  <w:style w:type="character" w:customStyle="1" w:styleId="ListLabel1">
    <w:name w:val="ListLabel 1"/>
    <w:qFormat/>
    <w:rPr>
      <w:rFonts w:ascii="Calibri" w:hAnsi="Calibri" w:cs="Wingdings"/>
      <w:sz w:val="17"/>
      <w:szCs w:val="17"/>
    </w:rPr>
  </w:style>
  <w:style w:type="paragraph" w:customStyle="1" w:styleId="Titolo">
    <w:name w:val="Titolo"/>
    <w:basedOn w:val="Normal"/>
    <w:next w:val="BodyText"/>
    <w:qFormat/>
    <w:pPr>
      <w:keepNext/>
      <w:spacing w:before="240" w:after="120"/>
    </w:pPr>
    <w:rPr>
      <w:rFonts w:ascii="Arial" w:eastAsia="Microsoft YaHei" w:hAnsi="Arial"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ice">
    <w:name w:val="Indice"/>
    <w:basedOn w:val="Normal"/>
    <w:qFormat/>
    <w:pPr>
      <w:suppressLineNumbers/>
    </w:pPr>
    <w:rPr>
      <w:rFonts w:cs="Arial Unicode MS"/>
    </w:rPr>
  </w:style>
  <w:style w:type="paragraph" w:customStyle="1" w:styleId="Body">
    <w:name w:val="Body"/>
    <w:qFormat/>
    <w:rPr>
      <w:rFonts w:ascii="Helvetica Neue" w:hAnsi="Helvetica Neue" w:cs="Arial Unicode MS"/>
      <w:color w:val="000000"/>
      <w:sz w:val="22"/>
      <w:szCs w:val="22"/>
      <w:lang w:val="en-US"/>
    </w:rPr>
  </w:style>
  <w:style w:type="paragraph" w:customStyle="1" w:styleId="TableStyle1">
    <w:name w:val="Table Style 1"/>
    <w:qFormat/>
    <w:rPr>
      <w:rFonts w:ascii="Helvetica Neue" w:eastAsia="Helvetica Neue" w:hAnsi="Helvetica Neue" w:cs="Helvetica Neue"/>
      <w:b/>
      <w:bCs/>
      <w:color w:val="000000"/>
      <w:sz w:val="24"/>
    </w:rPr>
  </w:style>
  <w:style w:type="paragraph" w:styleId="Header">
    <w:name w:val="header"/>
    <w:basedOn w:val="Normal"/>
  </w:style>
  <w:style w:type="paragraph" w:styleId="Footer">
    <w:name w:val="footer"/>
    <w:basedOn w:val="Normal"/>
  </w:style>
  <w:style w:type="paragraph" w:customStyle="1" w:styleId="Tabeltekst">
    <w:name w:val="Tabeltekst"/>
    <w:basedOn w:val="Normal"/>
    <w:qFormat/>
    <w:pPr>
      <w:spacing w:before="60" w:after="60"/>
    </w:pPr>
    <w:rPr>
      <w:rFonts w:ascii="Tahoma" w:hAnsi="Tahoma" w:cs="Tahoma"/>
      <w:sz w:val="16"/>
      <w:lang w:val="en-GB"/>
    </w:rPr>
  </w:style>
  <w:style w:type="numbering" w:customStyle="1" w:styleId="WW8Num7">
    <w:name w:val="WW8Num7"/>
    <w:qFormat/>
  </w:style>
  <w:style w:type="character" w:styleId="Hyperlink">
    <w:name w:val="Hyperlink"/>
    <w:basedOn w:val="DefaultParagraphFont"/>
    <w:uiPriority w:val="99"/>
    <w:unhideWhenUsed/>
    <w:rsid w:val="00D96FFF"/>
    <w:rPr>
      <w:color w:val="0000FF" w:themeColor="hyperlink"/>
      <w:u w:val="single"/>
    </w:rPr>
  </w:style>
  <w:style w:type="paragraph" w:styleId="NormalWeb">
    <w:name w:val="Normal (Web)"/>
    <w:basedOn w:val="Normal"/>
    <w:uiPriority w:val="99"/>
    <w:unhideWhenUsed/>
    <w:rsid w:val="00D96FFF"/>
    <w:pPr>
      <w:spacing w:before="100" w:beforeAutospacing="1" w:after="100" w:afterAutospacing="1"/>
    </w:pPr>
    <w:rPr>
      <w:rFonts w:eastAsia="Times New Roman"/>
      <w:color w:val="auto"/>
    </w:rPr>
  </w:style>
  <w:style w:type="character" w:styleId="Strong">
    <w:name w:val="Strong"/>
    <w:basedOn w:val="DefaultParagraphFont"/>
    <w:uiPriority w:val="22"/>
    <w:qFormat/>
    <w:rsid w:val="00D96FFF"/>
    <w:rPr>
      <w:b/>
      <w:bCs/>
    </w:rPr>
  </w:style>
  <w:style w:type="character" w:styleId="CommentReference">
    <w:name w:val="annotation reference"/>
    <w:basedOn w:val="DefaultParagraphFont"/>
    <w:uiPriority w:val="99"/>
    <w:semiHidden/>
    <w:unhideWhenUsed/>
    <w:rsid w:val="00D96FFF"/>
    <w:rPr>
      <w:sz w:val="16"/>
      <w:szCs w:val="16"/>
    </w:rPr>
  </w:style>
  <w:style w:type="paragraph" w:styleId="CommentText">
    <w:name w:val="annotation text"/>
    <w:basedOn w:val="Normal"/>
    <w:link w:val="CommentTextChar"/>
    <w:uiPriority w:val="99"/>
    <w:semiHidden/>
    <w:unhideWhenUsed/>
    <w:rsid w:val="00D96FFF"/>
    <w:rPr>
      <w:sz w:val="20"/>
      <w:szCs w:val="20"/>
    </w:rPr>
  </w:style>
  <w:style w:type="character" w:customStyle="1" w:styleId="CommentTextChar">
    <w:name w:val="Comment Text Char"/>
    <w:basedOn w:val="DefaultParagraphFont"/>
    <w:link w:val="CommentText"/>
    <w:uiPriority w:val="99"/>
    <w:semiHidden/>
    <w:rsid w:val="00D96FFF"/>
    <w:rPr>
      <w:color w:val="00000A"/>
      <w:lang w:val="en-US" w:eastAsia="en-US"/>
    </w:rPr>
  </w:style>
  <w:style w:type="paragraph" w:styleId="CommentSubject">
    <w:name w:val="annotation subject"/>
    <w:basedOn w:val="CommentText"/>
    <w:next w:val="CommentText"/>
    <w:link w:val="CommentSubjectChar"/>
    <w:uiPriority w:val="99"/>
    <w:semiHidden/>
    <w:unhideWhenUsed/>
    <w:rsid w:val="00D96FFF"/>
    <w:rPr>
      <w:b/>
      <w:bCs/>
    </w:rPr>
  </w:style>
  <w:style w:type="character" w:customStyle="1" w:styleId="CommentSubjectChar">
    <w:name w:val="Comment Subject Char"/>
    <w:basedOn w:val="CommentTextChar"/>
    <w:link w:val="CommentSubject"/>
    <w:uiPriority w:val="99"/>
    <w:semiHidden/>
    <w:rsid w:val="00D96FFF"/>
    <w:rPr>
      <w:b/>
      <w:bCs/>
      <w:color w:val="00000A"/>
      <w:lang w:val="en-US" w:eastAsia="en-US"/>
    </w:rPr>
  </w:style>
  <w:style w:type="paragraph" w:styleId="BalloonText">
    <w:name w:val="Balloon Text"/>
    <w:basedOn w:val="Normal"/>
    <w:link w:val="BalloonTextChar"/>
    <w:uiPriority w:val="99"/>
    <w:semiHidden/>
    <w:unhideWhenUsed/>
    <w:rsid w:val="00D96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FF"/>
    <w:rPr>
      <w:rFonts w:ascii="Segoe UI" w:hAnsi="Segoe UI" w:cs="Segoe UI"/>
      <w:color w:val="00000A"/>
      <w:sz w:val="18"/>
      <w:szCs w:val="18"/>
      <w:lang w:val="en-US" w:eastAsia="en-US"/>
    </w:rPr>
  </w:style>
  <w:style w:type="paragraph" w:styleId="ListParagraph">
    <w:name w:val="List Paragraph"/>
    <w:basedOn w:val="Normal"/>
    <w:uiPriority w:val="34"/>
    <w:qFormat/>
    <w:rsid w:val="00324FBA"/>
    <w:pPr>
      <w:ind w:left="720"/>
      <w:contextualSpacing/>
    </w:pPr>
  </w:style>
  <w:style w:type="character" w:styleId="Emphasis">
    <w:name w:val="Emphasis"/>
    <w:basedOn w:val="DefaultParagraphFont"/>
    <w:uiPriority w:val="20"/>
    <w:qFormat/>
    <w:rsid w:val="00B43338"/>
    <w:rPr>
      <w:i/>
      <w:iCs/>
    </w:rPr>
  </w:style>
  <w:style w:type="character" w:styleId="FollowedHyperlink">
    <w:name w:val="FollowedHyperlink"/>
    <w:basedOn w:val="DefaultParagraphFont"/>
    <w:uiPriority w:val="99"/>
    <w:semiHidden/>
    <w:unhideWhenUsed/>
    <w:rsid w:val="0064624B"/>
    <w:rPr>
      <w:color w:val="FF00FF" w:themeColor="followedHyperlink"/>
      <w:u w:val="single"/>
    </w:rPr>
  </w:style>
  <w:style w:type="character" w:customStyle="1" w:styleId="UnresolvedMention1">
    <w:name w:val="Unresolved Mention1"/>
    <w:basedOn w:val="DefaultParagraphFont"/>
    <w:uiPriority w:val="99"/>
    <w:semiHidden/>
    <w:unhideWhenUsed/>
    <w:rsid w:val="002D2EA8"/>
    <w:rPr>
      <w:color w:val="808080"/>
      <w:shd w:val="clear" w:color="auto" w:fill="E6E6E6"/>
    </w:rPr>
  </w:style>
  <w:style w:type="character" w:customStyle="1" w:styleId="Heading1Char">
    <w:name w:val="Heading 1 Char"/>
    <w:basedOn w:val="DefaultParagraphFont"/>
    <w:link w:val="Heading1"/>
    <w:uiPriority w:val="9"/>
    <w:rsid w:val="004718DD"/>
    <w:rPr>
      <w:rFonts w:eastAsia="Times New Roman"/>
      <w:b/>
      <w:bCs/>
      <w:kern w:val="36"/>
      <w:sz w:val="48"/>
      <w:szCs w:val="48"/>
      <w:lang w:val="el-GR" w:eastAsia="el-GR"/>
    </w:rPr>
  </w:style>
  <w:style w:type="character" w:customStyle="1" w:styleId="Heading3Char">
    <w:name w:val="Heading 3 Char"/>
    <w:basedOn w:val="DefaultParagraphFont"/>
    <w:link w:val="Heading3"/>
    <w:uiPriority w:val="9"/>
    <w:semiHidden/>
    <w:rsid w:val="00B87DE5"/>
    <w:rPr>
      <w:rFonts w:asciiTheme="majorHAnsi" w:eastAsiaTheme="majorEastAsia" w:hAnsiTheme="majorHAnsi" w:cstheme="majorBidi"/>
      <w:b/>
      <w:bCs/>
      <w:color w:val="00A2FF"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1311">
      <w:bodyDiv w:val="1"/>
      <w:marLeft w:val="0"/>
      <w:marRight w:val="0"/>
      <w:marTop w:val="0"/>
      <w:marBottom w:val="0"/>
      <w:divBdr>
        <w:top w:val="none" w:sz="0" w:space="0" w:color="auto"/>
        <w:left w:val="none" w:sz="0" w:space="0" w:color="auto"/>
        <w:bottom w:val="none" w:sz="0" w:space="0" w:color="auto"/>
        <w:right w:val="none" w:sz="0" w:space="0" w:color="auto"/>
      </w:divBdr>
    </w:div>
    <w:div w:id="160045047">
      <w:bodyDiv w:val="1"/>
      <w:marLeft w:val="0"/>
      <w:marRight w:val="0"/>
      <w:marTop w:val="0"/>
      <w:marBottom w:val="0"/>
      <w:divBdr>
        <w:top w:val="none" w:sz="0" w:space="0" w:color="auto"/>
        <w:left w:val="none" w:sz="0" w:space="0" w:color="auto"/>
        <w:bottom w:val="none" w:sz="0" w:space="0" w:color="auto"/>
        <w:right w:val="none" w:sz="0" w:space="0" w:color="auto"/>
      </w:divBdr>
    </w:div>
    <w:div w:id="255750412">
      <w:bodyDiv w:val="1"/>
      <w:marLeft w:val="0"/>
      <w:marRight w:val="0"/>
      <w:marTop w:val="0"/>
      <w:marBottom w:val="0"/>
      <w:divBdr>
        <w:top w:val="none" w:sz="0" w:space="0" w:color="auto"/>
        <w:left w:val="none" w:sz="0" w:space="0" w:color="auto"/>
        <w:bottom w:val="none" w:sz="0" w:space="0" w:color="auto"/>
        <w:right w:val="none" w:sz="0" w:space="0" w:color="auto"/>
      </w:divBdr>
    </w:div>
    <w:div w:id="373509695">
      <w:bodyDiv w:val="1"/>
      <w:marLeft w:val="0"/>
      <w:marRight w:val="0"/>
      <w:marTop w:val="0"/>
      <w:marBottom w:val="0"/>
      <w:divBdr>
        <w:top w:val="none" w:sz="0" w:space="0" w:color="auto"/>
        <w:left w:val="none" w:sz="0" w:space="0" w:color="auto"/>
        <w:bottom w:val="none" w:sz="0" w:space="0" w:color="auto"/>
        <w:right w:val="none" w:sz="0" w:space="0" w:color="auto"/>
      </w:divBdr>
    </w:div>
    <w:div w:id="470564307">
      <w:bodyDiv w:val="1"/>
      <w:marLeft w:val="0"/>
      <w:marRight w:val="0"/>
      <w:marTop w:val="0"/>
      <w:marBottom w:val="0"/>
      <w:divBdr>
        <w:top w:val="none" w:sz="0" w:space="0" w:color="auto"/>
        <w:left w:val="none" w:sz="0" w:space="0" w:color="auto"/>
        <w:bottom w:val="none" w:sz="0" w:space="0" w:color="auto"/>
        <w:right w:val="none" w:sz="0" w:space="0" w:color="auto"/>
      </w:divBdr>
    </w:div>
    <w:div w:id="612829823">
      <w:bodyDiv w:val="1"/>
      <w:marLeft w:val="0"/>
      <w:marRight w:val="0"/>
      <w:marTop w:val="0"/>
      <w:marBottom w:val="0"/>
      <w:divBdr>
        <w:top w:val="none" w:sz="0" w:space="0" w:color="auto"/>
        <w:left w:val="none" w:sz="0" w:space="0" w:color="auto"/>
        <w:bottom w:val="none" w:sz="0" w:space="0" w:color="auto"/>
        <w:right w:val="none" w:sz="0" w:space="0" w:color="auto"/>
      </w:divBdr>
    </w:div>
    <w:div w:id="856383570">
      <w:bodyDiv w:val="1"/>
      <w:marLeft w:val="0"/>
      <w:marRight w:val="0"/>
      <w:marTop w:val="0"/>
      <w:marBottom w:val="0"/>
      <w:divBdr>
        <w:top w:val="none" w:sz="0" w:space="0" w:color="auto"/>
        <w:left w:val="none" w:sz="0" w:space="0" w:color="auto"/>
        <w:bottom w:val="none" w:sz="0" w:space="0" w:color="auto"/>
        <w:right w:val="none" w:sz="0" w:space="0" w:color="auto"/>
      </w:divBdr>
    </w:div>
    <w:div w:id="1068695816">
      <w:bodyDiv w:val="1"/>
      <w:marLeft w:val="0"/>
      <w:marRight w:val="0"/>
      <w:marTop w:val="0"/>
      <w:marBottom w:val="0"/>
      <w:divBdr>
        <w:top w:val="none" w:sz="0" w:space="0" w:color="auto"/>
        <w:left w:val="none" w:sz="0" w:space="0" w:color="auto"/>
        <w:bottom w:val="none" w:sz="0" w:space="0" w:color="auto"/>
        <w:right w:val="none" w:sz="0" w:space="0" w:color="auto"/>
      </w:divBdr>
    </w:div>
    <w:div w:id="1110853892">
      <w:bodyDiv w:val="1"/>
      <w:marLeft w:val="0"/>
      <w:marRight w:val="0"/>
      <w:marTop w:val="0"/>
      <w:marBottom w:val="0"/>
      <w:divBdr>
        <w:top w:val="none" w:sz="0" w:space="0" w:color="auto"/>
        <w:left w:val="none" w:sz="0" w:space="0" w:color="auto"/>
        <w:bottom w:val="none" w:sz="0" w:space="0" w:color="auto"/>
        <w:right w:val="none" w:sz="0" w:space="0" w:color="auto"/>
      </w:divBdr>
    </w:div>
    <w:div w:id="1123427608">
      <w:bodyDiv w:val="1"/>
      <w:marLeft w:val="0"/>
      <w:marRight w:val="0"/>
      <w:marTop w:val="0"/>
      <w:marBottom w:val="0"/>
      <w:divBdr>
        <w:top w:val="none" w:sz="0" w:space="0" w:color="auto"/>
        <w:left w:val="none" w:sz="0" w:space="0" w:color="auto"/>
        <w:bottom w:val="none" w:sz="0" w:space="0" w:color="auto"/>
        <w:right w:val="none" w:sz="0" w:space="0" w:color="auto"/>
      </w:divBdr>
    </w:div>
    <w:div w:id="1276134395">
      <w:bodyDiv w:val="1"/>
      <w:marLeft w:val="0"/>
      <w:marRight w:val="0"/>
      <w:marTop w:val="0"/>
      <w:marBottom w:val="0"/>
      <w:divBdr>
        <w:top w:val="none" w:sz="0" w:space="0" w:color="auto"/>
        <w:left w:val="none" w:sz="0" w:space="0" w:color="auto"/>
        <w:bottom w:val="none" w:sz="0" w:space="0" w:color="auto"/>
        <w:right w:val="none" w:sz="0" w:space="0" w:color="auto"/>
      </w:divBdr>
      <w:divsChild>
        <w:div w:id="1692755663">
          <w:marLeft w:val="0"/>
          <w:marRight w:val="0"/>
          <w:marTop w:val="0"/>
          <w:marBottom w:val="0"/>
          <w:divBdr>
            <w:top w:val="none" w:sz="0" w:space="0" w:color="auto"/>
            <w:left w:val="none" w:sz="0" w:space="0" w:color="auto"/>
            <w:bottom w:val="none" w:sz="0" w:space="0" w:color="auto"/>
            <w:right w:val="none" w:sz="0" w:space="0" w:color="auto"/>
          </w:divBdr>
        </w:div>
      </w:divsChild>
    </w:div>
    <w:div w:id="1302494176">
      <w:bodyDiv w:val="1"/>
      <w:marLeft w:val="0"/>
      <w:marRight w:val="0"/>
      <w:marTop w:val="0"/>
      <w:marBottom w:val="0"/>
      <w:divBdr>
        <w:top w:val="none" w:sz="0" w:space="0" w:color="auto"/>
        <w:left w:val="none" w:sz="0" w:space="0" w:color="auto"/>
        <w:bottom w:val="none" w:sz="0" w:space="0" w:color="auto"/>
        <w:right w:val="none" w:sz="0" w:space="0" w:color="auto"/>
      </w:divBdr>
      <w:divsChild>
        <w:div w:id="857892740">
          <w:marLeft w:val="0"/>
          <w:marRight w:val="0"/>
          <w:marTop w:val="0"/>
          <w:marBottom w:val="0"/>
          <w:divBdr>
            <w:top w:val="none" w:sz="0" w:space="0" w:color="auto"/>
            <w:left w:val="none" w:sz="0" w:space="0" w:color="auto"/>
            <w:bottom w:val="none" w:sz="0" w:space="0" w:color="auto"/>
            <w:right w:val="none" w:sz="0" w:space="0" w:color="auto"/>
          </w:divBdr>
          <w:divsChild>
            <w:div w:id="2121561054">
              <w:marLeft w:val="0"/>
              <w:marRight w:val="0"/>
              <w:marTop w:val="0"/>
              <w:marBottom w:val="0"/>
              <w:divBdr>
                <w:top w:val="none" w:sz="0" w:space="0" w:color="auto"/>
                <w:left w:val="none" w:sz="0" w:space="0" w:color="auto"/>
                <w:bottom w:val="none" w:sz="0" w:space="0" w:color="auto"/>
                <w:right w:val="none" w:sz="0" w:space="0" w:color="auto"/>
              </w:divBdr>
              <w:divsChild>
                <w:div w:id="7613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9465">
      <w:bodyDiv w:val="1"/>
      <w:marLeft w:val="0"/>
      <w:marRight w:val="0"/>
      <w:marTop w:val="0"/>
      <w:marBottom w:val="0"/>
      <w:divBdr>
        <w:top w:val="none" w:sz="0" w:space="0" w:color="auto"/>
        <w:left w:val="none" w:sz="0" w:space="0" w:color="auto"/>
        <w:bottom w:val="none" w:sz="0" w:space="0" w:color="auto"/>
        <w:right w:val="none" w:sz="0" w:space="0" w:color="auto"/>
      </w:divBdr>
    </w:div>
    <w:div w:id="1712342696">
      <w:bodyDiv w:val="1"/>
      <w:marLeft w:val="0"/>
      <w:marRight w:val="0"/>
      <w:marTop w:val="0"/>
      <w:marBottom w:val="0"/>
      <w:divBdr>
        <w:top w:val="none" w:sz="0" w:space="0" w:color="auto"/>
        <w:left w:val="none" w:sz="0" w:space="0" w:color="auto"/>
        <w:bottom w:val="none" w:sz="0" w:space="0" w:color="auto"/>
        <w:right w:val="none" w:sz="0" w:space="0" w:color="auto"/>
      </w:divBdr>
    </w:div>
    <w:div w:id="1973167386">
      <w:bodyDiv w:val="1"/>
      <w:marLeft w:val="0"/>
      <w:marRight w:val="0"/>
      <w:marTop w:val="0"/>
      <w:marBottom w:val="0"/>
      <w:divBdr>
        <w:top w:val="none" w:sz="0" w:space="0" w:color="auto"/>
        <w:left w:val="none" w:sz="0" w:space="0" w:color="auto"/>
        <w:bottom w:val="none" w:sz="0" w:space="0" w:color="auto"/>
        <w:right w:val="none" w:sz="0" w:space="0" w:color="auto"/>
      </w:divBdr>
    </w:div>
    <w:div w:id="2034377326">
      <w:bodyDiv w:val="1"/>
      <w:marLeft w:val="0"/>
      <w:marRight w:val="0"/>
      <w:marTop w:val="0"/>
      <w:marBottom w:val="0"/>
      <w:divBdr>
        <w:top w:val="none" w:sz="0" w:space="0" w:color="auto"/>
        <w:left w:val="none" w:sz="0" w:space="0" w:color="auto"/>
        <w:bottom w:val="none" w:sz="0" w:space="0" w:color="auto"/>
        <w:right w:val="none" w:sz="0" w:space="0" w:color="auto"/>
      </w:divBdr>
    </w:div>
    <w:div w:id="208129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ulturalitat.c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culturalitat.c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t/dg4/cultureheritage/culture/cities/newsletter/newsletter11/newsletter11index_EN.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e.int/t/dg4/cultureheritage/culture/cities/Index/Barcelona_en.pdf" TargetMode="External"/><Relationship Id="rId4" Type="http://schemas.openxmlformats.org/officeDocument/2006/relationships/settings" Target="settings.xml"/><Relationship Id="rId9" Type="http://schemas.openxmlformats.org/officeDocument/2006/relationships/hyperlink" Target="http://citiesofmigration.ca/good_idea/fighting-fiction-with-facts-the-bcn-anti-rumour-campaign/"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B19D-9DC7-4D30-A49D-1A11F6E6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Nicosia</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 Spaneas</dc:creator>
  <cp:lastModifiedBy>George Spaneas</cp:lastModifiedBy>
  <cp:revision>6</cp:revision>
  <dcterms:created xsi:type="dcterms:W3CDTF">2018-05-15T09:51:00Z</dcterms:created>
  <dcterms:modified xsi:type="dcterms:W3CDTF">2018-07-15T19:17:00Z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